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211012"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039CF350" w:rsidR="00E91E87" w:rsidRDefault="00E91E87" w:rsidP="00E91E87">
      <w:pPr>
        <w:tabs>
          <w:tab w:val="left" w:pos="2774"/>
        </w:tabs>
        <w:spacing w:after="0" w:line="240" w:lineRule="auto"/>
        <w:rPr>
          <w:lang w:val="ru-RU"/>
        </w:rPr>
      </w:pPr>
      <w:r w:rsidRPr="00211012">
        <w:rPr>
          <w:lang w:val="ru-RU"/>
        </w:rPr>
        <w:t xml:space="preserve">Наименование дисциплины </w:t>
      </w:r>
      <w:r w:rsidR="00211012" w:rsidRPr="00211012">
        <w:rPr>
          <w:lang w:val="ru-RU"/>
        </w:rPr>
        <w:t>МДК.03.01 Право социального обеспечения</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1304342" w14:textId="77777777" w:rsidR="00E91E87" w:rsidRDefault="00E91E87" w:rsidP="00E91E87">
      <w:pPr>
        <w:tabs>
          <w:tab w:val="left" w:pos="2774"/>
        </w:tabs>
        <w:spacing w:after="0" w:line="240" w:lineRule="auto"/>
        <w:jc w:val="center"/>
        <w:rPr>
          <w:lang w:val="ru-RU"/>
        </w:rPr>
        <w:sectPr w:rsidR="00E91E87">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751"/>
        <w:tblW w:w="15347" w:type="dxa"/>
        <w:tblLayout w:type="fixed"/>
        <w:tblLook w:val="04A0" w:firstRow="1" w:lastRow="0" w:firstColumn="1" w:lastColumn="0" w:noHBand="0" w:noVBand="1"/>
      </w:tblPr>
      <w:tblGrid>
        <w:gridCol w:w="503"/>
        <w:gridCol w:w="9698"/>
        <w:gridCol w:w="2524"/>
        <w:gridCol w:w="2608"/>
        <w:gridCol w:w="14"/>
      </w:tblGrid>
      <w:tr w:rsidR="00211012" w:rsidRPr="00A132DA" w14:paraId="322C0A7A" w14:textId="77777777" w:rsidTr="00211012">
        <w:tc>
          <w:tcPr>
            <w:tcW w:w="15347" w:type="dxa"/>
            <w:gridSpan w:val="5"/>
          </w:tcPr>
          <w:p w14:paraId="0D28DA56" w14:textId="6A70C310" w:rsidR="00211012" w:rsidRPr="00211012" w:rsidRDefault="00211012" w:rsidP="00211012">
            <w:pPr>
              <w:spacing w:after="0" w:line="240" w:lineRule="auto"/>
              <w:jc w:val="both"/>
              <w:rPr>
                <w:rFonts w:eastAsiaTheme="minorHAnsi"/>
                <w:b/>
                <w:sz w:val="20"/>
                <w:szCs w:val="20"/>
                <w:lang w:val="ru-RU"/>
              </w:rPr>
            </w:pPr>
            <w:bookmarkStart w:id="0" w:name="_Hlk158816501"/>
            <w:r w:rsidRPr="00211012">
              <w:rPr>
                <w:rFonts w:eastAsiaTheme="minorHAnsi"/>
                <w:b/>
                <w:sz w:val="20"/>
                <w:szCs w:val="20"/>
                <w:lang w:val="ru-RU"/>
              </w:rPr>
              <w:lastRenderedPageBreak/>
              <w:t>КОМПЕТЕНЦИЯ ОК 09 ПОЛЬЗОВАТЬСЯ ПРОФЕССИОНАЛЬНОЙ ДОКУМЕНТАЦИЕЙ НА ГОСУДАРСТВЕННОМ И ИНОСТРАННОМ ЯЗЫКАХ</w:t>
            </w:r>
          </w:p>
        </w:tc>
      </w:tr>
      <w:tr w:rsidR="00211012" w:rsidRPr="00211012" w14:paraId="43760F28" w14:textId="77777777" w:rsidTr="00211012">
        <w:trPr>
          <w:gridAfter w:val="1"/>
          <w:wAfter w:w="14" w:type="dxa"/>
          <w:tblHeader/>
        </w:trPr>
        <w:tc>
          <w:tcPr>
            <w:tcW w:w="503" w:type="dxa"/>
            <w:shd w:val="clear" w:color="auto" w:fill="auto"/>
          </w:tcPr>
          <w:p w14:paraId="5E9AC0B6"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 п/п</w:t>
            </w:r>
          </w:p>
        </w:tc>
        <w:tc>
          <w:tcPr>
            <w:tcW w:w="9698" w:type="dxa"/>
            <w:shd w:val="clear" w:color="auto" w:fill="auto"/>
          </w:tcPr>
          <w:p w14:paraId="71DFF083"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Задание</w:t>
            </w:r>
          </w:p>
        </w:tc>
        <w:tc>
          <w:tcPr>
            <w:tcW w:w="2524" w:type="dxa"/>
            <w:shd w:val="clear" w:color="auto" w:fill="auto"/>
          </w:tcPr>
          <w:p w14:paraId="371ACF18"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Ключ к заданию / Эталонный ответ</w:t>
            </w:r>
          </w:p>
        </w:tc>
        <w:tc>
          <w:tcPr>
            <w:tcW w:w="2608" w:type="dxa"/>
            <w:shd w:val="clear" w:color="auto" w:fill="auto"/>
          </w:tcPr>
          <w:p w14:paraId="1A87AF27"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Критерии оценивания</w:t>
            </w:r>
          </w:p>
        </w:tc>
      </w:tr>
      <w:tr w:rsidR="00211012" w:rsidRPr="00211012" w14:paraId="1D0A6163" w14:textId="77777777" w:rsidTr="00211012">
        <w:trPr>
          <w:gridAfter w:val="1"/>
          <w:wAfter w:w="14" w:type="dxa"/>
          <w:trHeight w:val="129"/>
        </w:trPr>
        <w:tc>
          <w:tcPr>
            <w:tcW w:w="503" w:type="dxa"/>
            <w:shd w:val="clear" w:color="auto" w:fill="auto"/>
          </w:tcPr>
          <w:p w14:paraId="23304959"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0E7AB0A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 основании какого документа (каких документов) можно определить, что мать или отец являются матерью одиночкой или отцом одиночкой (единственным родителем)?</w:t>
            </w:r>
          </w:p>
          <w:p w14:paraId="13D8B26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 Свидетельство о заключении брака</w:t>
            </w:r>
          </w:p>
          <w:p w14:paraId="7B4176F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 Свидетельство о рождении</w:t>
            </w:r>
          </w:p>
          <w:p w14:paraId="197E594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 Свидетельство о смерти</w:t>
            </w:r>
          </w:p>
          <w:p w14:paraId="1F34717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4. Судебное решение об уплате алиментов</w:t>
            </w:r>
          </w:p>
          <w:p w14:paraId="39F2505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5. Судебное решение о том, что второй родитель ребенка признан безвестно отсутствующим </w:t>
            </w:r>
          </w:p>
          <w:p w14:paraId="2001704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6. Судебное решение о том, что второй родитель объявлен умершим</w:t>
            </w:r>
          </w:p>
        </w:tc>
        <w:tc>
          <w:tcPr>
            <w:tcW w:w="2524" w:type="dxa"/>
          </w:tcPr>
          <w:p w14:paraId="723D16A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2,3,4,5,6</w:t>
            </w:r>
          </w:p>
        </w:tc>
        <w:tc>
          <w:tcPr>
            <w:tcW w:w="2608" w:type="dxa"/>
          </w:tcPr>
          <w:p w14:paraId="2C99F93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A132DA" w14:paraId="63A2DC4E" w14:textId="77777777" w:rsidTr="00211012">
        <w:trPr>
          <w:gridAfter w:val="1"/>
          <w:wAfter w:w="14" w:type="dxa"/>
        </w:trPr>
        <w:tc>
          <w:tcPr>
            <w:tcW w:w="503" w:type="dxa"/>
            <w:shd w:val="clear" w:color="auto" w:fill="auto"/>
          </w:tcPr>
          <w:p w14:paraId="3246E191"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4483FE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Государственной регистрации подлежат акты гражданского состояния: </w:t>
            </w:r>
          </w:p>
          <w:p w14:paraId="42C8850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 Рождение, получение образования, заключение брака, расторжение брака, усыновление (удочерение), установление отцовства, перемена имени и смерть.</w:t>
            </w:r>
          </w:p>
          <w:p w14:paraId="21A3CD3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 Рождение, заключение брака, расторжение брака, усыновление (удочерение), установление отцовства, перемена имени и смерть.</w:t>
            </w:r>
          </w:p>
          <w:p w14:paraId="2404538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 Рождение, заключение брака, расторжение брака, установление отцовства, перемена имени и смерть.</w:t>
            </w:r>
          </w:p>
        </w:tc>
        <w:tc>
          <w:tcPr>
            <w:tcW w:w="2524" w:type="dxa"/>
          </w:tcPr>
          <w:p w14:paraId="550543C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2</w:t>
            </w:r>
          </w:p>
        </w:tc>
        <w:tc>
          <w:tcPr>
            <w:tcW w:w="2608" w:type="dxa"/>
          </w:tcPr>
          <w:p w14:paraId="4604F132"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211012" w14:paraId="64755512" w14:textId="77777777" w:rsidTr="00211012">
        <w:trPr>
          <w:gridAfter w:val="1"/>
          <w:wAfter w:w="14" w:type="dxa"/>
        </w:trPr>
        <w:tc>
          <w:tcPr>
            <w:tcW w:w="503" w:type="dxa"/>
            <w:shd w:val="clear" w:color="auto" w:fill="auto"/>
          </w:tcPr>
          <w:p w14:paraId="79EA75F2"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32BBCE6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Какими нормативными актами устанавливается, как правило, правовой механизм реализации закрепленных в законах прав граждан в сфере социального обеспечения?</w:t>
            </w:r>
          </w:p>
          <w:p w14:paraId="69EA519B" w14:textId="77777777" w:rsidR="00211012" w:rsidRPr="00211012" w:rsidRDefault="00211012" w:rsidP="00211012">
            <w:pPr>
              <w:numPr>
                <w:ilvl w:val="0"/>
                <w:numId w:val="2"/>
              </w:numPr>
              <w:spacing w:after="0" w:line="240" w:lineRule="auto"/>
              <w:ind w:left="0" w:firstLine="0"/>
              <w:jc w:val="both"/>
              <w:rPr>
                <w:rFonts w:eastAsiaTheme="minorHAnsi"/>
                <w:sz w:val="20"/>
                <w:szCs w:val="20"/>
                <w:lang w:val="ru-RU"/>
              </w:rPr>
            </w:pPr>
            <w:r w:rsidRPr="00211012">
              <w:rPr>
                <w:rFonts w:eastAsiaTheme="minorHAnsi"/>
                <w:sz w:val="20"/>
                <w:szCs w:val="20"/>
                <w:lang w:val="ru-RU"/>
              </w:rPr>
              <w:t>Постановлениями Государственной Думы;</w:t>
            </w:r>
          </w:p>
          <w:p w14:paraId="5D49A1BD" w14:textId="77777777" w:rsidR="00211012" w:rsidRPr="00211012" w:rsidRDefault="00211012" w:rsidP="00211012">
            <w:pPr>
              <w:numPr>
                <w:ilvl w:val="0"/>
                <w:numId w:val="2"/>
              </w:numPr>
              <w:spacing w:after="0" w:line="240" w:lineRule="auto"/>
              <w:ind w:left="0" w:firstLine="0"/>
              <w:jc w:val="both"/>
              <w:rPr>
                <w:rFonts w:eastAsiaTheme="minorHAnsi"/>
                <w:sz w:val="20"/>
                <w:szCs w:val="20"/>
                <w:lang w:val="ru-RU"/>
              </w:rPr>
            </w:pPr>
            <w:r w:rsidRPr="00211012">
              <w:rPr>
                <w:rFonts w:eastAsiaTheme="minorHAnsi"/>
                <w:sz w:val="20"/>
                <w:szCs w:val="20"/>
                <w:lang w:val="ru-RU"/>
              </w:rPr>
              <w:t>Указами Президента;</w:t>
            </w:r>
          </w:p>
          <w:p w14:paraId="6CCEC838" w14:textId="77777777" w:rsidR="00211012" w:rsidRPr="00211012" w:rsidRDefault="00211012" w:rsidP="00211012">
            <w:pPr>
              <w:numPr>
                <w:ilvl w:val="0"/>
                <w:numId w:val="2"/>
              </w:numPr>
              <w:spacing w:after="0" w:line="240" w:lineRule="auto"/>
              <w:ind w:left="0" w:firstLine="0"/>
              <w:jc w:val="both"/>
              <w:rPr>
                <w:rFonts w:eastAsiaTheme="minorHAnsi"/>
                <w:sz w:val="20"/>
                <w:szCs w:val="20"/>
                <w:lang w:val="ru-RU"/>
              </w:rPr>
            </w:pPr>
            <w:r w:rsidRPr="00211012">
              <w:rPr>
                <w:rFonts w:eastAsiaTheme="minorHAnsi"/>
                <w:sz w:val="20"/>
                <w:szCs w:val="20"/>
                <w:lang w:val="ru-RU"/>
              </w:rPr>
              <w:t>Постановлениями Правительства;</w:t>
            </w:r>
          </w:p>
          <w:p w14:paraId="53E3F026" w14:textId="77777777" w:rsidR="00211012" w:rsidRPr="00211012" w:rsidRDefault="00211012" w:rsidP="00211012">
            <w:pPr>
              <w:numPr>
                <w:ilvl w:val="0"/>
                <w:numId w:val="2"/>
              </w:numPr>
              <w:spacing w:after="0" w:line="240" w:lineRule="auto"/>
              <w:ind w:left="0" w:firstLine="0"/>
              <w:jc w:val="both"/>
              <w:rPr>
                <w:rFonts w:eastAsiaTheme="minorHAnsi"/>
                <w:sz w:val="20"/>
                <w:szCs w:val="20"/>
                <w:lang w:val="ru-RU"/>
              </w:rPr>
            </w:pPr>
            <w:r w:rsidRPr="00211012">
              <w:rPr>
                <w:rFonts w:eastAsiaTheme="minorHAnsi"/>
                <w:sz w:val="20"/>
                <w:szCs w:val="20"/>
                <w:lang w:val="ru-RU"/>
              </w:rPr>
              <w:t>Конституцией РФ;</w:t>
            </w:r>
          </w:p>
          <w:p w14:paraId="6A80B98B" w14:textId="77777777" w:rsidR="00211012" w:rsidRPr="00211012" w:rsidRDefault="00211012" w:rsidP="00211012">
            <w:pPr>
              <w:numPr>
                <w:ilvl w:val="0"/>
                <w:numId w:val="2"/>
              </w:numPr>
              <w:spacing w:after="0" w:line="240" w:lineRule="auto"/>
              <w:ind w:left="0" w:firstLine="0"/>
              <w:jc w:val="both"/>
              <w:rPr>
                <w:rFonts w:eastAsiaTheme="minorHAnsi"/>
                <w:sz w:val="20"/>
                <w:szCs w:val="20"/>
                <w:lang w:val="ru-RU"/>
              </w:rPr>
            </w:pPr>
            <w:r w:rsidRPr="00211012">
              <w:rPr>
                <w:rFonts w:eastAsiaTheme="minorHAnsi"/>
                <w:sz w:val="20"/>
                <w:szCs w:val="20"/>
                <w:lang w:val="ru-RU"/>
              </w:rPr>
              <w:t>Международными актами ООН.</w:t>
            </w:r>
          </w:p>
        </w:tc>
        <w:tc>
          <w:tcPr>
            <w:tcW w:w="2524" w:type="dxa"/>
          </w:tcPr>
          <w:p w14:paraId="675AFE3B"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3</w:t>
            </w:r>
          </w:p>
        </w:tc>
        <w:tc>
          <w:tcPr>
            <w:tcW w:w="2608" w:type="dxa"/>
          </w:tcPr>
          <w:p w14:paraId="28D81D7D"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211012" w14:paraId="78B049A4" w14:textId="77777777" w:rsidTr="00211012">
        <w:trPr>
          <w:gridAfter w:val="1"/>
          <w:wAfter w:w="14" w:type="dxa"/>
        </w:trPr>
        <w:tc>
          <w:tcPr>
            <w:tcW w:w="503" w:type="dxa"/>
            <w:shd w:val="clear" w:color="auto" w:fill="auto"/>
          </w:tcPr>
          <w:p w14:paraId="044D8762"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D4F670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Какие локальные акты принимаются на уровне организаций и содержат нормативные условия по вопросам социальной защиты их работников?</w:t>
            </w:r>
          </w:p>
          <w:p w14:paraId="5A309318" w14:textId="77777777" w:rsidR="00211012" w:rsidRPr="00211012" w:rsidRDefault="00211012" w:rsidP="00211012">
            <w:pPr>
              <w:numPr>
                <w:ilvl w:val="0"/>
                <w:numId w:val="3"/>
              </w:numPr>
              <w:spacing w:after="0" w:line="240" w:lineRule="auto"/>
              <w:ind w:left="0" w:firstLine="0"/>
              <w:jc w:val="both"/>
              <w:rPr>
                <w:rFonts w:eastAsiaTheme="minorHAnsi"/>
                <w:sz w:val="20"/>
                <w:szCs w:val="20"/>
                <w:lang w:val="ru-RU"/>
              </w:rPr>
            </w:pPr>
            <w:r w:rsidRPr="00211012">
              <w:rPr>
                <w:rFonts w:eastAsiaTheme="minorHAnsi"/>
                <w:sz w:val="20"/>
                <w:szCs w:val="20"/>
                <w:lang w:val="ru-RU"/>
              </w:rPr>
              <w:t>соглашения;</w:t>
            </w:r>
          </w:p>
          <w:p w14:paraId="1487DCDC" w14:textId="77777777" w:rsidR="00211012" w:rsidRPr="00211012" w:rsidRDefault="00211012" w:rsidP="00211012">
            <w:pPr>
              <w:numPr>
                <w:ilvl w:val="0"/>
                <w:numId w:val="3"/>
              </w:numPr>
              <w:spacing w:after="0" w:line="240" w:lineRule="auto"/>
              <w:ind w:left="0" w:firstLine="0"/>
              <w:jc w:val="both"/>
              <w:rPr>
                <w:rFonts w:eastAsiaTheme="minorHAnsi"/>
                <w:sz w:val="20"/>
                <w:szCs w:val="20"/>
                <w:lang w:val="ru-RU"/>
              </w:rPr>
            </w:pPr>
            <w:r w:rsidRPr="00211012">
              <w:rPr>
                <w:rFonts w:eastAsiaTheme="minorHAnsi"/>
                <w:sz w:val="20"/>
                <w:szCs w:val="20"/>
                <w:lang w:val="ru-RU"/>
              </w:rPr>
              <w:t>социально-партнерские договоры;</w:t>
            </w:r>
          </w:p>
          <w:p w14:paraId="3B308EEE" w14:textId="77777777" w:rsidR="00211012" w:rsidRPr="00211012" w:rsidRDefault="00211012" w:rsidP="00211012">
            <w:pPr>
              <w:numPr>
                <w:ilvl w:val="0"/>
                <w:numId w:val="3"/>
              </w:numPr>
              <w:spacing w:after="0" w:line="240" w:lineRule="auto"/>
              <w:ind w:left="0" w:firstLine="0"/>
              <w:jc w:val="both"/>
              <w:rPr>
                <w:rFonts w:eastAsiaTheme="minorHAnsi"/>
                <w:sz w:val="20"/>
                <w:szCs w:val="20"/>
                <w:lang w:val="ru-RU"/>
              </w:rPr>
            </w:pPr>
            <w:r w:rsidRPr="00211012">
              <w:rPr>
                <w:rFonts w:eastAsiaTheme="minorHAnsi"/>
                <w:sz w:val="20"/>
                <w:szCs w:val="20"/>
                <w:lang w:val="ru-RU"/>
              </w:rPr>
              <w:t>коллективные договоры;</w:t>
            </w:r>
          </w:p>
          <w:p w14:paraId="50E82457" w14:textId="77777777" w:rsidR="00211012" w:rsidRPr="00211012" w:rsidRDefault="00211012" w:rsidP="00211012">
            <w:pPr>
              <w:numPr>
                <w:ilvl w:val="0"/>
                <w:numId w:val="3"/>
              </w:numPr>
              <w:spacing w:after="0" w:line="240" w:lineRule="auto"/>
              <w:ind w:left="0" w:firstLine="0"/>
              <w:jc w:val="both"/>
              <w:rPr>
                <w:rFonts w:eastAsiaTheme="minorHAnsi"/>
                <w:sz w:val="20"/>
                <w:szCs w:val="20"/>
                <w:lang w:val="ru-RU"/>
              </w:rPr>
            </w:pPr>
            <w:r w:rsidRPr="00211012">
              <w:rPr>
                <w:rFonts w:eastAsiaTheme="minorHAnsi"/>
                <w:sz w:val="20"/>
                <w:szCs w:val="20"/>
                <w:lang w:val="ru-RU"/>
              </w:rPr>
              <w:t>генеральные соглашения;</w:t>
            </w:r>
          </w:p>
          <w:p w14:paraId="74C6FC50" w14:textId="77777777" w:rsidR="00211012" w:rsidRPr="00211012" w:rsidRDefault="00211012" w:rsidP="00211012">
            <w:pPr>
              <w:numPr>
                <w:ilvl w:val="0"/>
                <w:numId w:val="3"/>
              </w:numPr>
              <w:spacing w:after="0" w:line="240" w:lineRule="auto"/>
              <w:ind w:left="0" w:firstLine="0"/>
              <w:jc w:val="both"/>
              <w:rPr>
                <w:rFonts w:eastAsiaTheme="minorHAnsi"/>
                <w:sz w:val="20"/>
                <w:szCs w:val="20"/>
                <w:lang w:val="ru-RU"/>
              </w:rPr>
            </w:pPr>
            <w:r w:rsidRPr="00211012">
              <w:rPr>
                <w:rFonts w:eastAsiaTheme="minorHAnsi"/>
                <w:sz w:val="20"/>
                <w:szCs w:val="20"/>
                <w:lang w:val="ru-RU"/>
              </w:rPr>
              <w:t>региональные договоры.</w:t>
            </w:r>
          </w:p>
        </w:tc>
        <w:tc>
          <w:tcPr>
            <w:tcW w:w="2524" w:type="dxa"/>
          </w:tcPr>
          <w:p w14:paraId="10CA79AF"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3</w:t>
            </w:r>
          </w:p>
        </w:tc>
        <w:tc>
          <w:tcPr>
            <w:tcW w:w="2608" w:type="dxa"/>
          </w:tcPr>
          <w:p w14:paraId="42AAE25A"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211012" w14:paraId="79555D1C" w14:textId="77777777" w:rsidTr="00211012">
        <w:trPr>
          <w:gridAfter w:val="1"/>
          <w:wAfter w:w="14" w:type="dxa"/>
        </w:trPr>
        <w:tc>
          <w:tcPr>
            <w:tcW w:w="503" w:type="dxa"/>
            <w:shd w:val="clear" w:color="auto" w:fill="auto"/>
          </w:tcPr>
          <w:p w14:paraId="1E060EAB"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96D73C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Источниками права социального обеспечения по уровню правового регулирования являются:</w:t>
            </w:r>
          </w:p>
          <w:p w14:paraId="26FFD2AB" w14:textId="77777777" w:rsidR="00211012" w:rsidRPr="00211012" w:rsidRDefault="00211012" w:rsidP="00211012">
            <w:pPr>
              <w:numPr>
                <w:ilvl w:val="0"/>
                <w:numId w:val="4"/>
              </w:numPr>
              <w:spacing w:after="0" w:line="240" w:lineRule="auto"/>
              <w:ind w:left="0" w:firstLine="0"/>
              <w:jc w:val="both"/>
              <w:rPr>
                <w:rFonts w:eastAsiaTheme="minorHAnsi"/>
                <w:sz w:val="20"/>
                <w:szCs w:val="20"/>
                <w:lang w:val="ru-RU"/>
              </w:rPr>
            </w:pPr>
            <w:r w:rsidRPr="00211012">
              <w:rPr>
                <w:rFonts w:eastAsiaTheme="minorHAnsi"/>
                <w:sz w:val="20"/>
                <w:szCs w:val="20"/>
                <w:lang w:val="ru-RU"/>
              </w:rPr>
              <w:t>федеральные нормативные акты.</w:t>
            </w:r>
          </w:p>
          <w:p w14:paraId="3F41AC22" w14:textId="77777777" w:rsidR="00211012" w:rsidRPr="00211012" w:rsidRDefault="00211012" w:rsidP="00211012">
            <w:pPr>
              <w:numPr>
                <w:ilvl w:val="0"/>
                <w:numId w:val="4"/>
              </w:numPr>
              <w:spacing w:after="0" w:line="240" w:lineRule="auto"/>
              <w:ind w:left="0" w:firstLine="0"/>
              <w:jc w:val="both"/>
              <w:rPr>
                <w:rFonts w:eastAsiaTheme="minorHAnsi"/>
                <w:sz w:val="20"/>
                <w:szCs w:val="20"/>
                <w:lang w:val="ru-RU"/>
              </w:rPr>
            </w:pPr>
            <w:r w:rsidRPr="00211012">
              <w:rPr>
                <w:rFonts w:eastAsiaTheme="minorHAnsi"/>
                <w:sz w:val="20"/>
                <w:szCs w:val="20"/>
                <w:lang w:val="ru-RU"/>
              </w:rPr>
              <w:t>федеральные нормативные акты, нормативные акты органов государственной власти субъектов Российской Федерации.</w:t>
            </w:r>
          </w:p>
          <w:p w14:paraId="55756F2A" w14:textId="77777777" w:rsidR="00211012" w:rsidRPr="00211012" w:rsidRDefault="00211012" w:rsidP="00211012">
            <w:pPr>
              <w:numPr>
                <w:ilvl w:val="0"/>
                <w:numId w:val="4"/>
              </w:numPr>
              <w:spacing w:after="0" w:line="240" w:lineRule="auto"/>
              <w:ind w:left="0" w:firstLine="0"/>
              <w:jc w:val="both"/>
              <w:rPr>
                <w:rFonts w:eastAsiaTheme="minorHAnsi"/>
                <w:sz w:val="20"/>
                <w:szCs w:val="20"/>
                <w:lang w:val="ru-RU"/>
              </w:rPr>
            </w:pPr>
            <w:r w:rsidRPr="00211012">
              <w:rPr>
                <w:rFonts w:eastAsiaTheme="minorHAnsi"/>
                <w:sz w:val="20"/>
                <w:szCs w:val="20"/>
                <w:lang w:val="ru-RU"/>
              </w:rPr>
              <w:t>федеральные нормативные акты, нормативные акты органов государственной власти субъектов Российской Федерации, нормативные акты органов местного самоуправления.</w:t>
            </w:r>
          </w:p>
          <w:p w14:paraId="15367DCB" w14:textId="77777777" w:rsidR="00211012" w:rsidRPr="00211012" w:rsidRDefault="00211012" w:rsidP="00211012">
            <w:pPr>
              <w:numPr>
                <w:ilvl w:val="0"/>
                <w:numId w:val="4"/>
              </w:numPr>
              <w:spacing w:after="0" w:line="240" w:lineRule="auto"/>
              <w:ind w:left="0" w:firstLine="0"/>
              <w:jc w:val="both"/>
              <w:rPr>
                <w:rFonts w:eastAsiaTheme="minorHAnsi"/>
                <w:sz w:val="20"/>
                <w:szCs w:val="20"/>
                <w:lang w:val="ru-RU"/>
              </w:rPr>
            </w:pPr>
            <w:r w:rsidRPr="00211012">
              <w:rPr>
                <w:rFonts w:eastAsiaTheme="minorHAnsi"/>
                <w:sz w:val="20"/>
                <w:szCs w:val="20"/>
                <w:lang w:val="ru-RU"/>
              </w:rPr>
              <w:t>федеральные нормативные акты, нормативные акты органов государственной власти субъектов Российской Федерации, нормативные акты органов местного самоуправления, локальные нормативные акты.</w:t>
            </w:r>
          </w:p>
          <w:p w14:paraId="66849EEC" w14:textId="77777777" w:rsidR="00211012" w:rsidRPr="00211012" w:rsidRDefault="00211012" w:rsidP="00211012">
            <w:pPr>
              <w:numPr>
                <w:ilvl w:val="0"/>
                <w:numId w:val="4"/>
              </w:numPr>
              <w:spacing w:after="0" w:line="240" w:lineRule="auto"/>
              <w:ind w:left="0" w:firstLine="0"/>
              <w:jc w:val="both"/>
              <w:rPr>
                <w:rFonts w:eastAsiaTheme="minorHAnsi"/>
                <w:sz w:val="20"/>
                <w:szCs w:val="20"/>
                <w:lang w:val="ru-RU"/>
              </w:rPr>
            </w:pPr>
            <w:r w:rsidRPr="00211012">
              <w:rPr>
                <w:rFonts w:eastAsiaTheme="minorHAnsi"/>
                <w:sz w:val="20"/>
                <w:szCs w:val="20"/>
                <w:lang w:val="ru-RU"/>
              </w:rPr>
              <w:t>нет правильного ответа.</w:t>
            </w:r>
          </w:p>
        </w:tc>
        <w:tc>
          <w:tcPr>
            <w:tcW w:w="2524" w:type="dxa"/>
          </w:tcPr>
          <w:p w14:paraId="08D1BD32"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4</w:t>
            </w:r>
          </w:p>
        </w:tc>
        <w:tc>
          <w:tcPr>
            <w:tcW w:w="2608" w:type="dxa"/>
          </w:tcPr>
          <w:p w14:paraId="7153EB7F"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211012" w14:paraId="12E937C4" w14:textId="77777777" w:rsidTr="00211012">
        <w:trPr>
          <w:gridAfter w:val="1"/>
          <w:wAfter w:w="14" w:type="dxa"/>
        </w:trPr>
        <w:tc>
          <w:tcPr>
            <w:tcW w:w="503" w:type="dxa"/>
            <w:shd w:val="clear" w:color="auto" w:fill="auto"/>
          </w:tcPr>
          <w:p w14:paraId="5AE1FE4C"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AE57EA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из перечисленных нормативных правовых актов в настоящее время НЕ регулирует порядок назначения пенсий:</w:t>
            </w:r>
          </w:p>
          <w:p w14:paraId="4138ACBA" w14:textId="77777777" w:rsidR="00211012" w:rsidRPr="00211012" w:rsidRDefault="00211012" w:rsidP="00211012">
            <w:pPr>
              <w:numPr>
                <w:ilvl w:val="0"/>
                <w:numId w:val="5"/>
              </w:numPr>
              <w:spacing w:after="0" w:line="240" w:lineRule="auto"/>
              <w:ind w:left="0" w:firstLine="0"/>
              <w:jc w:val="both"/>
              <w:rPr>
                <w:rFonts w:eastAsiaTheme="minorHAnsi"/>
                <w:sz w:val="20"/>
                <w:szCs w:val="20"/>
                <w:lang w:val="ru-RU"/>
              </w:rPr>
            </w:pPr>
            <w:r w:rsidRPr="00211012">
              <w:rPr>
                <w:rFonts w:eastAsiaTheme="minorHAnsi"/>
                <w:sz w:val="20"/>
                <w:szCs w:val="20"/>
                <w:lang w:val="ru-RU"/>
              </w:rPr>
              <w:t>ФЗ РФ «О страховых пенсиях»</w:t>
            </w:r>
          </w:p>
          <w:p w14:paraId="3647302A" w14:textId="77777777" w:rsidR="00211012" w:rsidRPr="00211012" w:rsidRDefault="00211012" w:rsidP="00211012">
            <w:pPr>
              <w:numPr>
                <w:ilvl w:val="0"/>
                <w:numId w:val="5"/>
              </w:numPr>
              <w:spacing w:after="0" w:line="240" w:lineRule="auto"/>
              <w:ind w:left="0" w:firstLine="0"/>
              <w:jc w:val="both"/>
              <w:rPr>
                <w:rFonts w:eastAsiaTheme="minorHAnsi"/>
                <w:sz w:val="20"/>
                <w:szCs w:val="20"/>
                <w:lang w:val="ru-RU"/>
              </w:rPr>
            </w:pPr>
            <w:r w:rsidRPr="00211012">
              <w:rPr>
                <w:rFonts w:eastAsiaTheme="minorHAnsi"/>
                <w:sz w:val="20"/>
                <w:szCs w:val="20"/>
                <w:shd w:val="clear" w:color="auto" w:fill="FFFFFF"/>
                <w:lang w:val="ru-RU"/>
              </w:rPr>
              <w:t>ФЗ РФ «Об обязательном пенсионном страховании в Российской Федерации»</w:t>
            </w:r>
          </w:p>
          <w:p w14:paraId="640F97DE" w14:textId="77777777" w:rsidR="00211012" w:rsidRPr="00211012" w:rsidRDefault="00211012" w:rsidP="00211012">
            <w:pPr>
              <w:numPr>
                <w:ilvl w:val="0"/>
                <w:numId w:val="5"/>
              </w:numPr>
              <w:spacing w:after="0" w:line="240" w:lineRule="auto"/>
              <w:ind w:left="0" w:firstLine="0"/>
              <w:jc w:val="both"/>
              <w:rPr>
                <w:rFonts w:eastAsiaTheme="minorHAnsi"/>
                <w:sz w:val="20"/>
                <w:szCs w:val="20"/>
                <w:lang w:val="ru-RU"/>
              </w:rPr>
            </w:pPr>
            <w:r w:rsidRPr="00211012">
              <w:rPr>
                <w:rFonts w:eastAsiaTheme="minorHAnsi"/>
                <w:sz w:val="20"/>
                <w:szCs w:val="20"/>
                <w:lang w:val="ru-RU"/>
              </w:rPr>
              <w:lastRenderedPageBreak/>
              <w:t>ФЗ РФ «О трудовых пенсиях»</w:t>
            </w:r>
          </w:p>
        </w:tc>
        <w:tc>
          <w:tcPr>
            <w:tcW w:w="2524" w:type="dxa"/>
          </w:tcPr>
          <w:p w14:paraId="45420CF8"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lastRenderedPageBreak/>
              <w:t>3</w:t>
            </w:r>
          </w:p>
        </w:tc>
        <w:tc>
          <w:tcPr>
            <w:tcW w:w="2608" w:type="dxa"/>
          </w:tcPr>
          <w:p w14:paraId="11F86076"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A132DA" w14:paraId="61DAB7C1" w14:textId="77777777" w:rsidTr="00211012">
        <w:trPr>
          <w:gridAfter w:val="1"/>
          <w:wAfter w:w="14" w:type="dxa"/>
        </w:trPr>
        <w:tc>
          <w:tcPr>
            <w:tcW w:w="503" w:type="dxa"/>
            <w:shd w:val="clear" w:color="auto" w:fill="auto"/>
          </w:tcPr>
          <w:p w14:paraId="180D04B1"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4679B8E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целях правильного ориентирования в правовой базе распределите следующие нормативные акты в порядке убывания юридической силы (цифрами через запятую):</w:t>
            </w:r>
          </w:p>
          <w:p w14:paraId="46B759C3" w14:textId="77777777" w:rsidR="00211012" w:rsidRPr="00211012" w:rsidRDefault="00211012" w:rsidP="00211012">
            <w:pPr>
              <w:numPr>
                <w:ilvl w:val="0"/>
                <w:numId w:val="6"/>
              </w:numPr>
              <w:spacing w:after="0" w:line="240" w:lineRule="auto"/>
              <w:ind w:left="0" w:firstLine="0"/>
              <w:jc w:val="both"/>
              <w:rPr>
                <w:rFonts w:eastAsiaTheme="minorHAnsi"/>
                <w:sz w:val="20"/>
                <w:szCs w:val="20"/>
                <w:lang w:val="ru-RU"/>
              </w:rPr>
            </w:pPr>
            <w:r w:rsidRPr="00211012">
              <w:rPr>
                <w:rFonts w:eastAsiaTheme="minorHAnsi"/>
                <w:sz w:val="20"/>
                <w:szCs w:val="20"/>
                <w:lang w:val="ru-RU"/>
              </w:rPr>
              <w:t>указы Президента РФ</w:t>
            </w:r>
          </w:p>
          <w:p w14:paraId="02FB55ED" w14:textId="77777777" w:rsidR="00211012" w:rsidRPr="00211012" w:rsidRDefault="00211012" w:rsidP="00211012">
            <w:pPr>
              <w:numPr>
                <w:ilvl w:val="0"/>
                <w:numId w:val="6"/>
              </w:numPr>
              <w:spacing w:after="0" w:line="240" w:lineRule="auto"/>
              <w:ind w:left="0" w:firstLine="0"/>
              <w:jc w:val="both"/>
              <w:rPr>
                <w:rFonts w:eastAsiaTheme="minorHAnsi"/>
                <w:sz w:val="20"/>
                <w:szCs w:val="20"/>
                <w:lang w:val="ru-RU"/>
              </w:rPr>
            </w:pPr>
            <w:r w:rsidRPr="00211012">
              <w:rPr>
                <w:rFonts w:eastAsiaTheme="minorHAnsi"/>
                <w:sz w:val="20"/>
                <w:szCs w:val="20"/>
                <w:lang w:val="ru-RU"/>
              </w:rPr>
              <w:t>постановления Роструда</w:t>
            </w:r>
          </w:p>
          <w:p w14:paraId="7F1C0E88" w14:textId="77777777" w:rsidR="00211012" w:rsidRPr="00211012" w:rsidRDefault="00211012" w:rsidP="00211012">
            <w:pPr>
              <w:numPr>
                <w:ilvl w:val="0"/>
                <w:numId w:val="6"/>
              </w:numPr>
              <w:spacing w:after="0" w:line="240" w:lineRule="auto"/>
              <w:ind w:left="0" w:firstLine="0"/>
              <w:jc w:val="both"/>
              <w:rPr>
                <w:rFonts w:eastAsiaTheme="minorHAnsi"/>
                <w:sz w:val="20"/>
                <w:szCs w:val="20"/>
                <w:lang w:val="ru-RU"/>
              </w:rPr>
            </w:pPr>
            <w:r w:rsidRPr="00211012">
              <w:rPr>
                <w:rFonts w:eastAsiaTheme="minorHAnsi"/>
                <w:sz w:val="20"/>
                <w:szCs w:val="20"/>
                <w:lang w:val="ru-RU"/>
              </w:rPr>
              <w:t>федеральные законы</w:t>
            </w:r>
          </w:p>
          <w:p w14:paraId="72666267" w14:textId="77777777" w:rsidR="00211012" w:rsidRPr="00211012" w:rsidRDefault="00211012" w:rsidP="00211012">
            <w:pPr>
              <w:numPr>
                <w:ilvl w:val="0"/>
                <w:numId w:val="6"/>
              </w:numPr>
              <w:spacing w:after="0" w:line="240" w:lineRule="auto"/>
              <w:ind w:left="0" w:firstLine="0"/>
              <w:jc w:val="both"/>
              <w:rPr>
                <w:rFonts w:eastAsiaTheme="minorHAnsi"/>
                <w:sz w:val="20"/>
                <w:szCs w:val="20"/>
                <w:lang w:val="ru-RU"/>
              </w:rPr>
            </w:pPr>
            <w:r w:rsidRPr="00211012">
              <w:rPr>
                <w:rFonts w:eastAsiaTheme="minorHAnsi"/>
                <w:sz w:val="20"/>
                <w:szCs w:val="20"/>
                <w:lang w:val="ru-RU"/>
              </w:rPr>
              <w:t>постановления Правительства РФ</w:t>
            </w:r>
          </w:p>
        </w:tc>
        <w:tc>
          <w:tcPr>
            <w:tcW w:w="2524" w:type="dxa"/>
          </w:tcPr>
          <w:p w14:paraId="5CDA0905"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3,1,4,2</w:t>
            </w:r>
          </w:p>
        </w:tc>
        <w:tc>
          <w:tcPr>
            <w:tcW w:w="2608" w:type="dxa"/>
          </w:tcPr>
          <w:p w14:paraId="3398EB8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C910E76"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w:t>
            </w:r>
            <w:r w:rsidRPr="00211012">
              <w:rPr>
                <w:rFonts w:eastAsia="Times New Roman"/>
                <w:sz w:val="20"/>
                <w:szCs w:val="20"/>
                <w:lang w:val="ru-RU" w:eastAsia="ru-RU"/>
              </w:rPr>
              <w:t>3,1,4,2</w:t>
            </w:r>
            <w:r w:rsidRPr="00211012">
              <w:rPr>
                <w:rFonts w:eastAsiaTheme="minorHAnsi"/>
                <w:sz w:val="20"/>
                <w:szCs w:val="20"/>
                <w:lang w:val="ru-RU"/>
              </w:rPr>
              <w:t>»</w:t>
            </w:r>
          </w:p>
        </w:tc>
      </w:tr>
      <w:tr w:rsidR="00211012" w:rsidRPr="00A132DA" w14:paraId="2E2AFA29" w14:textId="77777777" w:rsidTr="00211012">
        <w:trPr>
          <w:gridAfter w:val="1"/>
          <w:wAfter w:w="14" w:type="dxa"/>
        </w:trPr>
        <w:tc>
          <w:tcPr>
            <w:tcW w:w="503" w:type="dxa"/>
            <w:shd w:val="clear" w:color="auto" w:fill="auto"/>
          </w:tcPr>
          <w:p w14:paraId="1EC86153"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084A6A7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целях правильного ориентирования в правовой базе покажите соотношение нормативного акта в левой части таблицы и вида акта в правой части (цифрами через дефис):</w:t>
            </w:r>
          </w:p>
          <w:p w14:paraId="29E26138" w14:textId="77777777" w:rsidR="00211012" w:rsidRPr="00211012" w:rsidRDefault="00211012" w:rsidP="00211012">
            <w:pPr>
              <w:spacing w:after="0" w:line="240" w:lineRule="auto"/>
              <w:jc w:val="both"/>
              <w:rPr>
                <w:rFonts w:eastAsiaTheme="minorHAnsi"/>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8"/>
              <w:gridCol w:w="3459"/>
            </w:tblGrid>
            <w:tr w:rsidR="00211012" w:rsidRPr="00A132DA" w14:paraId="32DC2E8E" w14:textId="77777777" w:rsidTr="00211012">
              <w:tc>
                <w:tcPr>
                  <w:tcW w:w="5808" w:type="dxa"/>
                </w:tcPr>
                <w:p w14:paraId="6CB877F5"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heme="minorHAnsi"/>
                      <w:sz w:val="20"/>
                      <w:szCs w:val="20"/>
                      <w:lang w:val="ru-RU" w:eastAsia="ru-RU"/>
                    </w:rPr>
                    <w:t>1 Положение о социальной защите работников ООО «</w:t>
                  </w:r>
                  <w:proofErr w:type="spellStart"/>
                  <w:r w:rsidRPr="00211012">
                    <w:rPr>
                      <w:rFonts w:eastAsiaTheme="minorHAnsi"/>
                      <w:sz w:val="20"/>
                      <w:szCs w:val="20"/>
                      <w:lang w:val="ru-RU" w:eastAsia="ru-RU"/>
                    </w:rPr>
                    <w:t>Стройкерамика</w:t>
                  </w:r>
                  <w:proofErr w:type="spellEnd"/>
                  <w:r w:rsidRPr="00211012">
                    <w:rPr>
                      <w:rFonts w:eastAsiaTheme="minorHAnsi"/>
                      <w:sz w:val="20"/>
                      <w:szCs w:val="20"/>
                      <w:lang w:val="ru-RU" w:eastAsia="ru-RU"/>
                    </w:rPr>
                    <w:t>»</w:t>
                  </w:r>
                </w:p>
              </w:tc>
              <w:tc>
                <w:tcPr>
                  <w:tcW w:w="3459" w:type="dxa"/>
                </w:tcPr>
                <w:p w14:paraId="7BDEF14E"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imes New Roman"/>
                      <w:sz w:val="20"/>
                      <w:szCs w:val="20"/>
                      <w:lang w:val="ru-RU" w:eastAsia="ru-RU"/>
                    </w:rPr>
                    <w:t>1 нормативные акты органов местного самоуправления</w:t>
                  </w:r>
                  <w:r w:rsidRPr="00211012">
                    <w:rPr>
                      <w:rFonts w:eastAsiaTheme="minorHAnsi"/>
                      <w:sz w:val="20"/>
                      <w:szCs w:val="20"/>
                      <w:lang w:val="ru-RU" w:eastAsia="ru-RU"/>
                    </w:rPr>
                    <w:t xml:space="preserve"> </w:t>
                  </w:r>
                </w:p>
              </w:tc>
            </w:tr>
            <w:tr w:rsidR="00211012" w:rsidRPr="00211012" w14:paraId="6FF400A1" w14:textId="77777777" w:rsidTr="00211012">
              <w:tc>
                <w:tcPr>
                  <w:tcW w:w="5808" w:type="dxa"/>
                </w:tcPr>
                <w:p w14:paraId="43F2C2BF"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heme="minorHAnsi"/>
                      <w:sz w:val="20"/>
                      <w:szCs w:val="20"/>
                      <w:shd w:val="clear" w:color="auto" w:fill="FFFFFF"/>
                      <w:lang w:val="ru-RU" w:eastAsia="ru-RU"/>
                    </w:rPr>
                    <w:t>2 Закон Самарской области «Об установлении предельной величины среднедушевого дохода для предоставления социальных услуг бесплатно»</w:t>
                  </w:r>
                </w:p>
              </w:tc>
              <w:tc>
                <w:tcPr>
                  <w:tcW w:w="3459" w:type="dxa"/>
                </w:tcPr>
                <w:p w14:paraId="5325E5F6"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heme="minorHAnsi"/>
                      <w:sz w:val="20"/>
                      <w:szCs w:val="20"/>
                      <w:lang w:val="ru-RU" w:eastAsia="ru-RU"/>
                    </w:rPr>
                    <w:t>2 подзаконные нормативные акты</w:t>
                  </w:r>
                </w:p>
              </w:tc>
            </w:tr>
            <w:tr w:rsidR="00211012" w:rsidRPr="00211012" w14:paraId="26374ED0" w14:textId="77777777" w:rsidTr="00211012">
              <w:tc>
                <w:tcPr>
                  <w:tcW w:w="5808" w:type="dxa"/>
                </w:tcPr>
                <w:p w14:paraId="7EC920C3"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heme="minorHAnsi"/>
                      <w:sz w:val="20"/>
                      <w:szCs w:val="20"/>
                      <w:shd w:val="clear" w:color="auto" w:fill="FFFFFF"/>
                      <w:lang w:val="ru-RU" w:eastAsia="ru-RU"/>
                    </w:rPr>
                    <w:t>3 Постановление Правительства Российской Федерации от 29.04.2022 № 776</w:t>
                  </w:r>
                  <w:r w:rsidRPr="00211012">
                    <w:rPr>
                      <w:rFonts w:eastAsiaTheme="minorHAnsi"/>
                      <w:sz w:val="20"/>
                      <w:szCs w:val="20"/>
                      <w:lang w:val="ru-RU" w:eastAsia="ru-RU"/>
                    </w:rPr>
                    <w:t xml:space="preserve"> </w:t>
                  </w:r>
                  <w:r w:rsidRPr="00211012">
                    <w:rPr>
                      <w:rFonts w:eastAsiaTheme="minorHAnsi"/>
                      <w:sz w:val="20"/>
                      <w:szCs w:val="20"/>
                      <w:shd w:val="clear" w:color="auto" w:fill="FFFFFF"/>
                      <w:lang w:val="ru-RU" w:eastAsia="ru-RU"/>
                    </w:rPr>
                    <w:t>"Об изменении сроков уплаты страховых взносов в 2022 году"</w:t>
                  </w:r>
                </w:p>
              </w:tc>
              <w:tc>
                <w:tcPr>
                  <w:tcW w:w="3459" w:type="dxa"/>
                </w:tcPr>
                <w:p w14:paraId="04FAD7D9"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heme="minorHAnsi"/>
                      <w:sz w:val="20"/>
                      <w:szCs w:val="20"/>
                      <w:lang w:val="ru-RU" w:eastAsia="ru-RU"/>
                    </w:rPr>
                    <w:t>3 локальный нормативный акт</w:t>
                  </w:r>
                </w:p>
              </w:tc>
            </w:tr>
            <w:tr w:rsidR="00211012" w:rsidRPr="00211012" w14:paraId="6691C7FA" w14:textId="77777777" w:rsidTr="00211012">
              <w:tc>
                <w:tcPr>
                  <w:tcW w:w="5808" w:type="dxa"/>
                </w:tcPr>
                <w:p w14:paraId="32D75722" w14:textId="77777777" w:rsidR="00211012" w:rsidRPr="00211012" w:rsidRDefault="00211012" w:rsidP="00A132DA">
                  <w:pPr>
                    <w:framePr w:hSpace="180" w:wrap="around" w:vAnchor="page" w:hAnchor="margin" w:y="751"/>
                    <w:spacing w:after="0" w:line="240" w:lineRule="auto"/>
                    <w:jc w:val="both"/>
                    <w:rPr>
                      <w:rFonts w:eastAsiaTheme="minorHAnsi"/>
                      <w:sz w:val="20"/>
                      <w:szCs w:val="20"/>
                      <w:shd w:val="clear" w:color="auto" w:fill="FFFFFF"/>
                      <w:lang w:val="ru-RU" w:eastAsia="ru-RU"/>
                    </w:rPr>
                  </w:pPr>
                  <w:r w:rsidRPr="00211012">
                    <w:rPr>
                      <w:rFonts w:eastAsiaTheme="minorHAnsi"/>
                      <w:sz w:val="20"/>
                      <w:szCs w:val="20"/>
                      <w:shd w:val="clear" w:color="auto" w:fill="FFFFFF"/>
                      <w:lang w:val="ru-RU" w:eastAsia="ru-RU"/>
                    </w:rPr>
                    <w:t xml:space="preserve">4 Стратегия социально-экономического развития </w:t>
                  </w:r>
                  <w:proofErr w:type="spellStart"/>
                  <w:r w:rsidRPr="00211012">
                    <w:rPr>
                      <w:rFonts w:eastAsiaTheme="minorHAnsi"/>
                      <w:sz w:val="20"/>
                      <w:szCs w:val="20"/>
                      <w:shd w:val="clear" w:color="auto" w:fill="FFFFFF"/>
                      <w:lang w:val="ru-RU" w:eastAsia="ru-RU"/>
                    </w:rPr>
                    <w:t>г.о</w:t>
                  </w:r>
                  <w:proofErr w:type="spellEnd"/>
                  <w:r w:rsidRPr="00211012">
                    <w:rPr>
                      <w:rFonts w:eastAsiaTheme="minorHAnsi"/>
                      <w:sz w:val="20"/>
                      <w:szCs w:val="20"/>
                      <w:shd w:val="clear" w:color="auto" w:fill="FFFFFF"/>
                      <w:lang w:val="ru-RU" w:eastAsia="ru-RU"/>
                    </w:rPr>
                    <w:t>. Самары до 2025 г.</w:t>
                  </w:r>
                </w:p>
              </w:tc>
              <w:tc>
                <w:tcPr>
                  <w:tcW w:w="3459" w:type="dxa"/>
                </w:tcPr>
                <w:p w14:paraId="0A367777"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eastAsia="ru-RU"/>
                    </w:rPr>
                  </w:pPr>
                  <w:r w:rsidRPr="00211012">
                    <w:rPr>
                      <w:rFonts w:eastAsia="Times New Roman"/>
                      <w:sz w:val="20"/>
                      <w:szCs w:val="20"/>
                      <w:lang w:val="ru-RU" w:eastAsia="ru-RU"/>
                    </w:rPr>
                    <w:t>4 нормативные акты субъекта РФ</w:t>
                  </w:r>
                </w:p>
              </w:tc>
            </w:tr>
          </w:tbl>
          <w:p w14:paraId="01B1A10F" w14:textId="77777777" w:rsidR="00211012" w:rsidRPr="00211012" w:rsidRDefault="00211012" w:rsidP="00211012">
            <w:pPr>
              <w:spacing w:after="0" w:line="240" w:lineRule="auto"/>
              <w:jc w:val="both"/>
              <w:rPr>
                <w:rFonts w:eastAsiaTheme="minorHAnsi"/>
                <w:sz w:val="20"/>
                <w:szCs w:val="20"/>
                <w:lang w:val="ru-RU"/>
              </w:rPr>
            </w:pPr>
          </w:p>
        </w:tc>
        <w:tc>
          <w:tcPr>
            <w:tcW w:w="2524" w:type="dxa"/>
          </w:tcPr>
          <w:p w14:paraId="167C6AC2"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1-3, 2-4, 3-2, 4-1</w:t>
            </w:r>
          </w:p>
        </w:tc>
        <w:tc>
          <w:tcPr>
            <w:tcW w:w="2608" w:type="dxa"/>
          </w:tcPr>
          <w:p w14:paraId="3E1851B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4602F381"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w:t>
            </w:r>
            <w:r w:rsidRPr="00211012">
              <w:rPr>
                <w:rFonts w:eastAsia="Times New Roman"/>
                <w:sz w:val="20"/>
                <w:szCs w:val="20"/>
                <w:lang w:val="ru-RU" w:eastAsia="ru-RU"/>
              </w:rPr>
              <w:t>1-3, 2-4, 3-2, 4-1</w:t>
            </w:r>
            <w:r w:rsidRPr="00211012">
              <w:rPr>
                <w:rFonts w:eastAsiaTheme="minorHAnsi"/>
                <w:sz w:val="20"/>
                <w:szCs w:val="20"/>
                <w:lang w:val="ru-RU"/>
              </w:rPr>
              <w:t>» не зависимо от последовательности цифровых пар</w:t>
            </w:r>
          </w:p>
        </w:tc>
      </w:tr>
      <w:tr w:rsidR="00211012" w:rsidRPr="00A132DA" w14:paraId="77A44AAB" w14:textId="77777777" w:rsidTr="00211012">
        <w:trPr>
          <w:gridAfter w:val="1"/>
          <w:wAfter w:w="14" w:type="dxa"/>
        </w:trPr>
        <w:tc>
          <w:tcPr>
            <w:tcW w:w="503" w:type="dxa"/>
            <w:shd w:val="clear" w:color="auto" w:fill="auto"/>
          </w:tcPr>
          <w:p w14:paraId="41CBC532"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4158E1E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09DE895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 присвоен статус безработного и назначена выплата пособия по безработице. Н. обучался в КГБОУ СПО "Профессиональное училище N" по очной форме обучения. Н. проходил производственную практику в должности с оплатой, что подтверждается справкой председателя Рыболовецкой артели (колхоз- им. 50 Лет Октября. Трудовая деятельность Н. в Рыболовецкой артели являлась временным трудоустройством. Выплата истцу пособия в указанном размере признана неправомерной и прекращена.</w:t>
            </w:r>
          </w:p>
        </w:tc>
        <w:tc>
          <w:tcPr>
            <w:tcW w:w="2524" w:type="dxa"/>
          </w:tcPr>
          <w:p w14:paraId="3946F00C"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Закон Российской Федерации "О занятости населения в Российской Федерации"</w:t>
            </w:r>
          </w:p>
        </w:tc>
        <w:tc>
          <w:tcPr>
            <w:tcW w:w="2608" w:type="dxa"/>
          </w:tcPr>
          <w:p w14:paraId="7173CD5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29A0377"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w:t>
            </w:r>
            <w:proofErr w:type="gramStart"/>
            <w:r w:rsidRPr="00211012">
              <w:rPr>
                <w:rFonts w:eastAsiaTheme="minorHAnsi"/>
                <w:sz w:val="20"/>
                <w:szCs w:val="20"/>
                <w:lang w:val="ru-RU"/>
              </w:rPr>
              <w:t>« о</w:t>
            </w:r>
            <w:proofErr w:type="gramEnd"/>
            <w:r w:rsidRPr="00211012">
              <w:rPr>
                <w:rFonts w:eastAsiaTheme="minorHAnsi"/>
                <w:sz w:val="20"/>
                <w:szCs w:val="20"/>
                <w:lang w:val="ru-RU"/>
              </w:rPr>
              <w:t xml:space="preserve"> занятости населения»</w:t>
            </w:r>
          </w:p>
        </w:tc>
      </w:tr>
      <w:tr w:rsidR="00211012" w:rsidRPr="00A132DA" w14:paraId="26AD221C" w14:textId="77777777" w:rsidTr="00211012">
        <w:trPr>
          <w:gridAfter w:val="1"/>
          <w:wAfter w:w="14" w:type="dxa"/>
        </w:trPr>
        <w:tc>
          <w:tcPr>
            <w:tcW w:w="503" w:type="dxa"/>
            <w:shd w:val="clear" w:color="auto" w:fill="auto"/>
          </w:tcPr>
          <w:p w14:paraId="74D184CB"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4E0578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4D8BCD8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Истец ссылается на то, что находился в отпуске по беременности и родам, при этом пособия в полном объеме не выплачивались. В связи с ликвидацией работодателя просит взыскать пособия с ответчика в лице регионального отделения органа социального страхования.</w:t>
            </w:r>
          </w:p>
          <w:p w14:paraId="0757D5C9" w14:textId="77777777" w:rsidR="00211012" w:rsidRPr="00211012" w:rsidRDefault="00211012" w:rsidP="00211012">
            <w:pPr>
              <w:spacing w:after="0" w:line="240" w:lineRule="auto"/>
              <w:jc w:val="both"/>
              <w:rPr>
                <w:rFonts w:eastAsiaTheme="minorHAnsi"/>
                <w:sz w:val="20"/>
                <w:szCs w:val="20"/>
                <w:lang w:val="ru-RU"/>
              </w:rPr>
            </w:pPr>
          </w:p>
        </w:tc>
        <w:tc>
          <w:tcPr>
            <w:tcW w:w="2524" w:type="dxa"/>
          </w:tcPr>
          <w:p w14:paraId="4FB14687"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"Об обязательном социальном страховании на случай временной нетрудоспособности и в связи с материнством"</w:t>
            </w:r>
          </w:p>
        </w:tc>
        <w:tc>
          <w:tcPr>
            <w:tcW w:w="2608" w:type="dxa"/>
          </w:tcPr>
          <w:p w14:paraId="5EEB7FF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B98CED2"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«об обязательном социальном страховании на случай временной нетрудоспособности и в связи с материнством»</w:t>
            </w:r>
          </w:p>
        </w:tc>
      </w:tr>
      <w:tr w:rsidR="00211012" w:rsidRPr="00A132DA" w14:paraId="3425004B" w14:textId="77777777" w:rsidTr="00211012">
        <w:trPr>
          <w:gridAfter w:val="1"/>
          <w:wAfter w:w="14" w:type="dxa"/>
        </w:trPr>
        <w:tc>
          <w:tcPr>
            <w:tcW w:w="503" w:type="dxa"/>
            <w:shd w:val="clear" w:color="auto" w:fill="auto"/>
          </w:tcPr>
          <w:p w14:paraId="5B0247D1"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0189F54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2493117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Истица ссылается на то, что состоит в трудовых отношениях с ответчиком, в связи с рождением ребенка она находится в отпуске по уходу за ребенком, при обращении к ответчику за выплатой пособия в связи с рождением ребенка, ежемесячного пособия по уходу за ребенком получила отказ.</w:t>
            </w:r>
          </w:p>
        </w:tc>
        <w:tc>
          <w:tcPr>
            <w:tcW w:w="2524" w:type="dxa"/>
          </w:tcPr>
          <w:p w14:paraId="3911BAF4"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 государственных пособиях гражданам, имеющим детей»</w:t>
            </w:r>
          </w:p>
        </w:tc>
        <w:tc>
          <w:tcPr>
            <w:tcW w:w="2608" w:type="dxa"/>
          </w:tcPr>
          <w:p w14:paraId="783DF4D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BE80971"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«государственных пособиях гражданам, имеющим детей»</w:t>
            </w:r>
          </w:p>
        </w:tc>
      </w:tr>
      <w:tr w:rsidR="00211012" w:rsidRPr="00A132DA" w14:paraId="648D76AB" w14:textId="77777777" w:rsidTr="00211012">
        <w:trPr>
          <w:gridAfter w:val="1"/>
          <w:wAfter w:w="14" w:type="dxa"/>
        </w:trPr>
        <w:tc>
          <w:tcPr>
            <w:tcW w:w="503" w:type="dxa"/>
            <w:shd w:val="clear" w:color="auto" w:fill="auto"/>
          </w:tcPr>
          <w:p w14:paraId="0A8913B8"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47C61E7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168C4E1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С.М. в интересах несовершеннолетних А., Г. обратилась в суд с заявлением о восстановлении процессуального срока для подачи заявления на получение накопительной части трудовой пенсии застрахованного лица, указывая, что заявитель является матерью несовершеннолетних А. и Г., которые являются детьми Н., умершего, он являлся застрахованным лицом в системе обязательного пенсионного страхования, на индивидуальном лицевом счете которого имелась накопительная часть трудовой пенсии. Просит восстановить пропущенный срок на получение выплаты накопительной части трудовой пенсии застрахованного лица Н.</w:t>
            </w:r>
          </w:p>
        </w:tc>
        <w:tc>
          <w:tcPr>
            <w:tcW w:w="2524" w:type="dxa"/>
          </w:tcPr>
          <w:p w14:paraId="1F9BC5E8"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 накопительной пенсии»</w:t>
            </w:r>
          </w:p>
        </w:tc>
        <w:tc>
          <w:tcPr>
            <w:tcW w:w="2608" w:type="dxa"/>
          </w:tcPr>
          <w:p w14:paraId="3604260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834B995"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«накопительной пенсии»</w:t>
            </w:r>
          </w:p>
        </w:tc>
      </w:tr>
      <w:tr w:rsidR="00211012" w:rsidRPr="00A132DA" w14:paraId="364BFF38" w14:textId="77777777" w:rsidTr="00211012">
        <w:trPr>
          <w:gridAfter w:val="1"/>
          <w:wAfter w:w="14" w:type="dxa"/>
        </w:trPr>
        <w:tc>
          <w:tcPr>
            <w:tcW w:w="503" w:type="dxa"/>
            <w:shd w:val="clear" w:color="auto" w:fill="auto"/>
          </w:tcPr>
          <w:p w14:paraId="220E746F"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F9598E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49176979" w14:textId="77777777" w:rsidR="00211012" w:rsidRPr="00211012" w:rsidRDefault="00211012" w:rsidP="00211012">
            <w:pPr>
              <w:spacing w:after="0" w:line="240" w:lineRule="auto"/>
              <w:jc w:val="both"/>
              <w:rPr>
                <w:rFonts w:eastAsiaTheme="minorHAnsi"/>
                <w:sz w:val="20"/>
                <w:szCs w:val="20"/>
                <w:lang w:val="ru-RU" w:eastAsia="ru-RU"/>
              </w:rPr>
            </w:pPr>
            <w:r w:rsidRPr="00211012">
              <w:rPr>
                <w:rFonts w:eastAsiaTheme="minorHAnsi"/>
                <w:sz w:val="20"/>
                <w:szCs w:val="20"/>
                <w:lang w:val="ru-RU" w:eastAsia="ru-RU"/>
              </w:rPr>
              <w:t>С.В. обратился в суд с иском к государственному учреждению - Управлению Пенсионного фонда Российской Федерации в городе Магадане Магаданской области (межрайонное) (далее - УПФР в городе Магадане, Учреждение) о восстановлении пропущенного срока для обращения за выплатой средств пенсионных накоплений умершего застрахованного лица.</w:t>
            </w:r>
          </w:p>
          <w:p w14:paraId="22363075" w14:textId="77777777" w:rsidR="00211012" w:rsidRPr="00211012" w:rsidRDefault="00211012" w:rsidP="00211012">
            <w:pPr>
              <w:spacing w:after="0" w:line="240" w:lineRule="auto"/>
              <w:jc w:val="both"/>
              <w:rPr>
                <w:rFonts w:eastAsiaTheme="minorHAnsi"/>
                <w:sz w:val="20"/>
                <w:szCs w:val="20"/>
                <w:lang w:val="ru-RU" w:eastAsia="ru-RU"/>
              </w:rPr>
            </w:pPr>
            <w:r w:rsidRPr="00211012">
              <w:rPr>
                <w:rFonts w:eastAsiaTheme="minorHAnsi"/>
                <w:sz w:val="20"/>
                <w:szCs w:val="20"/>
                <w:lang w:val="ru-RU" w:eastAsia="ru-RU"/>
              </w:rPr>
              <w:t>В обоснование требований указал, что 7 ноября 2016 года умер его сын С., за которого в Пенсионный фонд Российской Федерации в установленном порядке уплачивались страховые взносы на финансирование накопительной части трудовой пенсии.</w:t>
            </w:r>
          </w:p>
          <w:p w14:paraId="13EDC8C1" w14:textId="77777777" w:rsidR="00211012" w:rsidRPr="00211012" w:rsidRDefault="00211012" w:rsidP="00211012">
            <w:pPr>
              <w:spacing w:after="0" w:line="240" w:lineRule="auto"/>
              <w:jc w:val="both"/>
              <w:rPr>
                <w:rFonts w:eastAsiaTheme="minorHAnsi"/>
                <w:sz w:val="20"/>
                <w:szCs w:val="20"/>
                <w:lang w:val="ru-RU" w:eastAsia="ru-RU"/>
              </w:rPr>
            </w:pPr>
            <w:r w:rsidRPr="00211012">
              <w:rPr>
                <w:rFonts w:eastAsiaTheme="minorHAnsi"/>
                <w:sz w:val="20"/>
                <w:szCs w:val="20"/>
                <w:lang w:val="ru-RU" w:eastAsia="ru-RU"/>
              </w:rPr>
              <w:t>Полагал, что шестимесячный срок для обращения в пенсионный орган с заявлением о выплате средств был пропущен им по уважительным причинам, а именно, ввиду неудовлетворительного состояния здоровья и отсутствия на территории Магаданской области до 5 мая 2017 года.</w:t>
            </w:r>
          </w:p>
          <w:p w14:paraId="243B5C3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eastAsia="ru-RU"/>
              </w:rPr>
              <w:t>Ссылаясь на изложенные обстоятельства, просил восстановить ему как правопреемнику умершего застрахованного лица пропущенный срок для обращения в пенсионный орган за выплатой средств пенсионных накоплений.</w:t>
            </w:r>
          </w:p>
        </w:tc>
        <w:tc>
          <w:tcPr>
            <w:tcW w:w="2524" w:type="dxa"/>
          </w:tcPr>
          <w:p w14:paraId="144CB9F7"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 накопительной пенсии»</w:t>
            </w:r>
          </w:p>
        </w:tc>
        <w:tc>
          <w:tcPr>
            <w:tcW w:w="2608" w:type="dxa"/>
          </w:tcPr>
          <w:p w14:paraId="5E86FD5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BB2C14F"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«накопительной пенсии»</w:t>
            </w:r>
          </w:p>
        </w:tc>
      </w:tr>
      <w:tr w:rsidR="00211012" w:rsidRPr="00A132DA" w14:paraId="5B865F42" w14:textId="77777777" w:rsidTr="00211012">
        <w:trPr>
          <w:gridAfter w:val="1"/>
          <w:wAfter w:w="14" w:type="dxa"/>
        </w:trPr>
        <w:tc>
          <w:tcPr>
            <w:tcW w:w="503" w:type="dxa"/>
            <w:shd w:val="clear" w:color="auto" w:fill="auto"/>
          </w:tcPr>
          <w:p w14:paraId="1C8AE036"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6C83B6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1A9CAD3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обратилась в суд с иском к Государственному Учреждению - Управлению Пенсионного фонда Российской Федерации в Санкт-Петербурга о включении периодов учебных отпусков в специальный стаж, признании решения незаконным, обязаны назначить досрочной страховой пенсии с даты обращения.</w:t>
            </w:r>
          </w:p>
        </w:tc>
        <w:tc>
          <w:tcPr>
            <w:tcW w:w="2524" w:type="dxa"/>
          </w:tcPr>
          <w:p w14:paraId="07AD46E3"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 страховых пенсиях»</w:t>
            </w:r>
          </w:p>
        </w:tc>
        <w:tc>
          <w:tcPr>
            <w:tcW w:w="2608" w:type="dxa"/>
          </w:tcPr>
          <w:p w14:paraId="1D851F4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70D8BBC"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«О страховых пенсиях»</w:t>
            </w:r>
          </w:p>
        </w:tc>
      </w:tr>
      <w:tr w:rsidR="00211012" w:rsidRPr="00A132DA" w14:paraId="3CC549DF" w14:textId="77777777" w:rsidTr="00211012">
        <w:trPr>
          <w:gridAfter w:val="1"/>
          <w:wAfter w:w="14" w:type="dxa"/>
        </w:trPr>
        <w:tc>
          <w:tcPr>
            <w:tcW w:w="503" w:type="dxa"/>
            <w:shd w:val="clear" w:color="auto" w:fill="auto"/>
          </w:tcPr>
          <w:p w14:paraId="4D015FB0"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48C0AE5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22EC28E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Ж. обратился в суд с вышеуказанным административным исковым заявлением, ссылаясь на то, что решением Комиссии при Правительстве Республики Саха (Якутия) по установлению пенсии за выслугу лет лицам, замещающим должности государственной гражданской службы Республики Саха (Якутия), от 19.12.2014 ему было отказано в назначении пенсии за выслугу лет на основании заключения Департамента по государственно-правовым вопросам Администрации Главы РС (Я) и Правительства РС (Я). Комиссия исходила из того, что определенный период его работы не подлежит включению в стаж государственной гражданской службы, что пункт 5 Указа Президента РС (Я) от 05.07.2010 г. N 152 признан в части утратившим силу. Ссылаясь на то, что с заявлением о назначении пенсии он обращался еще в </w:t>
            </w:r>
            <w:smartTag w:uri="urn:schemas-microsoft-com:office:smarttags" w:element="metricconverter">
              <w:smartTagPr>
                <w:attr w:name="ProductID" w:val="2010 г"/>
              </w:smartTagPr>
              <w:r w:rsidRPr="00211012">
                <w:rPr>
                  <w:rFonts w:eastAsiaTheme="minorHAnsi"/>
                  <w:sz w:val="20"/>
                  <w:szCs w:val="20"/>
                  <w:lang w:val="ru-RU"/>
                </w:rPr>
                <w:t>2010 г</w:t>
              </w:r>
            </w:smartTag>
            <w:r w:rsidRPr="00211012">
              <w:rPr>
                <w:rFonts w:eastAsiaTheme="minorHAnsi"/>
                <w:sz w:val="20"/>
                <w:szCs w:val="20"/>
                <w:lang w:val="ru-RU"/>
              </w:rPr>
              <w:t>., что специфика "северного завоза" обусловлена экстремальными условиями и соответственно относится к государственным полномочиям, просил отменить решение Комиссии и обязать включить этот период его работы в стаж государственной гражданской службы.</w:t>
            </w:r>
          </w:p>
        </w:tc>
        <w:tc>
          <w:tcPr>
            <w:tcW w:w="2524" w:type="dxa"/>
          </w:tcPr>
          <w:p w14:paraId="58EADB39"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Федеральный закон «О государственном пенсионном обеспечении в Российской Федерации»</w:t>
            </w:r>
          </w:p>
        </w:tc>
        <w:tc>
          <w:tcPr>
            <w:tcW w:w="2608" w:type="dxa"/>
          </w:tcPr>
          <w:p w14:paraId="44E8EC5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6C01FF3"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«О государственном пенсионном обеспечении»</w:t>
            </w:r>
          </w:p>
        </w:tc>
      </w:tr>
      <w:tr w:rsidR="00211012" w:rsidRPr="00A132DA" w14:paraId="7B551BD4" w14:textId="77777777" w:rsidTr="00211012">
        <w:trPr>
          <w:gridAfter w:val="1"/>
          <w:wAfter w:w="14" w:type="dxa"/>
        </w:trPr>
        <w:tc>
          <w:tcPr>
            <w:tcW w:w="503" w:type="dxa"/>
            <w:shd w:val="clear" w:color="auto" w:fill="auto"/>
          </w:tcPr>
          <w:p w14:paraId="77AFB491"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AAF269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Назовите нормативно-правовой акт, применимый для разрешения данного правового казуса:</w:t>
            </w:r>
          </w:p>
          <w:p w14:paraId="1C68823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 по доверенности Б. обратилась в суд с иском в интересах Б. к Государственному учреждению Управление Пенсионного фонда Российской Федерации в г. Якутске Республики Саха (Якутия) (далее ГУ-УПФ РФ в г. Якутске) о понуждении назначить социальную пенсию с 07 апреля 2015 года как ребенку-инвалиду, указывая, что она обратилась к ответчику с заявлением о назначении Б. социальной пенсии как ребенку-инвалиду, однако </w:t>
            </w:r>
            <w:r w:rsidRPr="00211012">
              <w:rPr>
                <w:rFonts w:eastAsiaTheme="minorHAnsi"/>
                <w:sz w:val="20"/>
                <w:szCs w:val="20"/>
                <w:lang w:val="ru-RU"/>
              </w:rPr>
              <w:lastRenderedPageBreak/>
              <w:t>решением ГУ-УПФ РФ в г. Якутске от 11 июня 2015 года в установлении пенсии отказано по причине отсутствия регистрации по месту жительства ребенка.</w:t>
            </w:r>
          </w:p>
        </w:tc>
        <w:tc>
          <w:tcPr>
            <w:tcW w:w="2524" w:type="dxa"/>
          </w:tcPr>
          <w:p w14:paraId="70594303"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lastRenderedPageBreak/>
              <w:t>Федеральный закон «О государственном пенсионном обеспечении в Российской Федерации»</w:t>
            </w:r>
          </w:p>
        </w:tc>
        <w:tc>
          <w:tcPr>
            <w:tcW w:w="2608" w:type="dxa"/>
          </w:tcPr>
          <w:p w14:paraId="2B6CB6A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4A852E1"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w:t>
            </w:r>
            <w:proofErr w:type="gramStart"/>
            <w:r w:rsidRPr="00211012">
              <w:rPr>
                <w:rFonts w:eastAsiaTheme="minorHAnsi"/>
                <w:sz w:val="20"/>
                <w:szCs w:val="20"/>
                <w:lang w:val="ru-RU"/>
              </w:rPr>
              <w:t>« О</w:t>
            </w:r>
            <w:proofErr w:type="gramEnd"/>
            <w:r w:rsidRPr="00211012">
              <w:rPr>
                <w:rFonts w:eastAsiaTheme="minorHAnsi"/>
                <w:sz w:val="20"/>
                <w:szCs w:val="20"/>
                <w:lang w:val="ru-RU"/>
              </w:rPr>
              <w:t xml:space="preserve"> </w:t>
            </w:r>
            <w:r w:rsidRPr="00211012">
              <w:rPr>
                <w:rFonts w:eastAsiaTheme="minorHAnsi"/>
                <w:sz w:val="20"/>
                <w:szCs w:val="20"/>
                <w:lang w:val="ru-RU"/>
              </w:rPr>
              <w:lastRenderedPageBreak/>
              <w:t>государственном пенсионном обеспечении»</w:t>
            </w:r>
          </w:p>
        </w:tc>
      </w:tr>
      <w:tr w:rsidR="00211012" w:rsidRPr="00A132DA" w14:paraId="39E11053" w14:textId="77777777" w:rsidTr="00211012">
        <w:trPr>
          <w:gridAfter w:val="1"/>
          <w:wAfter w:w="14" w:type="dxa"/>
        </w:trPr>
        <w:tc>
          <w:tcPr>
            <w:tcW w:w="503" w:type="dxa"/>
            <w:shd w:val="clear" w:color="auto" w:fill="auto"/>
          </w:tcPr>
          <w:p w14:paraId="0B198875"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D94AE7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пятницу в орган опеки и попечительства поступили сведения о том, что усыновление семилетней Ивановой О.В. Сергевиным К.В. и Сергевиной С.К. отменено по их вине. </w:t>
            </w:r>
          </w:p>
          <w:p w14:paraId="7BF613B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документ послужит основанием для отмены социальных выплат Сергевиным, как усыновителям?</w:t>
            </w:r>
          </w:p>
        </w:tc>
        <w:tc>
          <w:tcPr>
            <w:tcW w:w="2524" w:type="dxa"/>
          </w:tcPr>
          <w:p w14:paraId="2A6084CB" w14:textId="77777777" w:rsidR="00211012" w:rsidRPr="00211012" w:rsidRDefault="00211012" w:rsidP="00211012">
            <w:pPr>
              <w:tabs>
                <w:tab w:val="left" w:pos="1029"/>
              </w:tabs>
              <w:spacing w:after="0" w:line="240" w:lineRule="auto"/>
              <w:jc w:val="center"/>
              <w:rPr>
                <w:rFonts w:eastAsiaTheme="minorHAnsi"/>
                <w:sz w:val="20"/>
                <w:szCs w:val="20"/>
                <w:lang w:val="ru-RU"/>
              </w:rPr>
            </w:pPr>
            <w:r w:rsidRPr="00211012">
              <w:rPr>
                <w:rFonts w:eastAsiaTheme="minorHAnsi"/>
                <w:sz w:val="20"/>
                <w:szCs w:val="20"/>
                <w:lang w:val="ru-RU"/>
              </w:rPr>
              <w:t>Основанием для отмены социальных выплат Сергевиным, как усыновителям является решение суда об отмене усыновления, вступившее в законную силу.</w:t>
            </w:r>
          </w:p>
          <w:p w14:paraId="53D323B5" w14:textId="77777777" w:rsidR="00211012" w:rsidRPr="00211012" w:rsidRDefault="00211012" w:rsidP="00211012">
            <w:pPr>
              <w:tabs>
                <w:tab w:val="left" w:pos="1029"/>
              </w:tabs>
              <w:spacing w:after="0" w:line="240" w:lineRule="auto"/>
              <w:jc w:val="center"/>
              <w:rPr>
                <w:rFonts w:eastAsiaTheme="minorHAnsi"/>
                <w:sz w:val="20"/>
                <w:szCs w:val="20"/>
                <w:lang w:val="ru-RU"/>
              </w:rPr>
            </w:pPr>
          </w:p>
        </w:tc>
        <w:tc>
          <w:tcPr>
            <w:tcW w:w="2608" w:type="dxa"/>
          </w:tcPr>
          <w:p w14:paraId="660DA6E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мнение студента, что документом является решение суда об отмене усыновления, вступившее в законную силу.</w:t>
            </w:r>
          </w:p>
        </w:tc>
      </w:tr>
      <w:tr w:rsidR="00211012" w:rsidRPr="00A132DA" w14:paraId="78412763" w14:textId="77777777" w:rsidTr="00211012">
        <w:trPr>
          <w:gridAfter w:val="1"/>
          <w:wAfter w:w="14" w:type="dxa"/>
        </w:trPr>
        <w:tc>
          <w:tcPr>
            <w:tcW w:w="503" w:type="dxa"/>
            <w:shd w:val="clear" w:color="auto" w:fill="auto"/>
          </w:tcPr>
          <w:p w14:paraId="0A3C046A"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3B821C31"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Дополните фразу:</w:t>
            </w:r>
          </w:p>
          <w:p w14:paraId="09805AC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«Стандарты социального обслуживания — основные правовые документы, содержащие _________________ услуг для центра социального обслуживания»</w:t>
            </w:r>
          </w:p>
          <w:p w14:paraId="1C27F32B" w14:textId="77777777" w:rsidR="00211012" w:rsidRPr="00211012" w:rsidRDefault="00211012" w:rsidP="00211012">
            <w:pPr>
              <w:spacing w:after="0" w:line="240" w:lineRule="auto"/>
              <w:jc w:val="both"/>
              <w:rPr>
                <w:rFonts w:eastAsiaTheme="minorHAnsi"/>
                <w:bCs/>
                <w:sz w:val="20"/>
                <w:szCs w:val="20"/>
                <w:lang w:val="ru-RU"/>
              </w:rPr>
            </w:pPr>
          </w:p>
        </w:tc>
        <w:tc>
          <w:tcPr>
            <w:tcW w:w="2524" w:type="dxa"/>
          </w:tcPr>
          <w:p w14:paraId="43A86EC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нормы или нормативы</w:t>
            </w:r>
          </w:p>
        </w:tc>
        <w:tc>
          <w:tcPr>
            <w:tcW w:w="2608" w:type="dxa"/>
          </w:tcPr>
          <w:p w14:paraId="2FAF481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что в стандарте устанавливаются объемы или размеры представляемых социальных услуг (их нормы и нормативы)</w:t>
            </w:r>
          </w:p>
        </w:tc>
      </w:tr>
      <w:tr w:rsidR="00211012" w:rsidRPr="00211012" w14:paraId="52AA8422" w14:textId="77777777" w:rsidTr="00211012">
        <w:trPr>
          <w:gridAfter w:val="1"/>
          <w:wAfter w:w="14" w:type="dxa"/>
        </w:trPr>
        <w:tc>
          <w:tcPr>
            <w:tcW w:w="503" w:type="dxa"/>
            <w:shd w:val="clear" w:color="auto" w:fill="auto"/>
          </w:tcPr>
          <w:p w14:paraId="7690E764"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3009CCDB"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На основании какого нормативно-правового акта получают пенсионное обеспечение военнослужащие, проходившие военную службу по контракту:</w:t>
            </w:r>
          </w:p>
          <w:p w14:paraId="0304CC3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1.Федерального закона от 15.12.2001 г. «О государственном пенсионном обеспечении в РФ»;</w:t>
            </w:r>
          </w:p>
          <w:p w14:paraId="6A1A5D7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2.Федерального закона от 17.12.2001 г. «О трудовых пенсиях в РФ»;</w:t>
            </w:r>
          </w:p>
          <w:p w14:paraId="107FE2F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3.Закона РФ от 12.02.1993 г.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14:paraId="1532F493" w14:textId="77777777" w:rsidR="00211012" w:rsidRPr="00211012" w:rsidRDefault="00211012" w:rsidP="00211012">
            <w:pPr>
              <w:spacing w:after="0" w:line="240" w:lineRule="auto"/>
              <w:jc w:val="both"/>
              <w:rPr>
                <w:rFonts w:eastAsiaTheme="minorHAnsi"/>
                <w:bCs/>
                <w:sz w:val="20"/>
                <w:szCs w:val="20"/>
                <w:lang w:val="ru-RU"/>
              </w:rPr>
            </w:pPr>
          </w:p>
        </w:tc>
        <w:tc>
          <w:tcPr>
            <w:tcW w:w="2524" w:type="dxa"/>
          </w:tcPr>
          <w:p w14:paraId="5EDD72E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3</w:t>
            </w:r>
          </w:p>
        </w:tc>
        <w:tc>
          <w:tcPr>
            <w:tcW w:w="2608" w:type="dxa"/>
          </w:tcPr>
          <w:p w14:paraId="708D2CE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0FBEB48F" w14:textId="77777777" w:rsidTr="00211012">
        <w:trPr>
          <w:gridAfter w:val="1"/>
          <w:wAfter w:w="14" w:type="dxa"/>
        </w:trPr>
        <w:tc>
          <w:tcPr>
            <w:tcW w:w="503" w:type="dxa"/>
            <w:shd w:val="clear" w:color="auto" w:fill="auto"/>
          </w:tcPr>
          <w:p w14:paraId="729BEAFC"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292AF32"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Если заявление на назначение трудовой пенсии направляется в СФР Почтой России, то днем обращения считается:</w:t>
            </w:r>
          </w:p>
          <w:p w14:paraId="3057EF8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1.дата регистрации сообщения в </w:t>
            </w:r>
            <w:r w:rsidRPr="00211012">
              <w:rPr>
                <w:rFonts w:asciiTheme="minorHAnsi" w:eastAsiaTheme="minorHAnsi" w:hAnsiTheme="minorHAnsi" w:cstheme="minorBidi"/>
                <w:sz w:val="22"/>
                <w:lang w:val="ru-RU"/>
              </w:rPr>
              <w:t>СФР</w:t>
            </w:r>
            <w:r w:rsidRPr="00211012">
              <w:rPr>
                <w:rFonts w:eastAsiaTheme="minorHAnsi"/>
                <w:sz w:val="20"/>
                <w:szCs w:val="20"/>
                <w:lang w:val="ru-RU"/>
              </w:rPr>
              <w:t>;</w:t>
            </w:r>
          </w:p>
          <w:p w14:paraId="388BCF4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2.дата, которая стоит на почтовом штемпеле;</w:t>
            </w:r>
          </w:p>
          <w:p w14:paraId="669B9F19" w14:textId="77777777" w:rsidR="00211012" w:rsidRPr="00211012" w:rsidRDefault="00211012" w:rsidP="00211012">
            <w:pPr>
              <w:spacing w:after="0" w:line="240" w:lineRule="auto"/>
              <w:jc w:val="both"/>
              <w:rPr>
                <w:rFonts w:eastAsiaTheme="minorHAnsi"/>
                <w:bCs/>
                <w:sz w:val="20"/>
                <w:szCs w:val="20"/>
                <w:highlight w:val="yellow"/>
                <w:lang w:val="ru-RU"/>
              </w:rPr>
            </w:pPr>
            <w:r w:rsidRPr="00211012">
              <w:rPr>
                <w:rFonts w:eastAsiaTheme="minorHAnsi"/>
                <w:sz w:val="20"/>
                <w:szCs w:val="20"/>
                <w:lang w:val="ru-RU"/>
              </w:rPr>
              <w:t>3.дата, указанная в самом заявлении.</w:t>
            </w:r>
          </w:p>
        </w:tc>
        <w:tc>
          <w:tcPr>
            <w:tcW w:w="2524" w:type="dxa"/>
          </w:tcPr>
          <w:p w14:paraId="7B3366C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608" w:type="dxa"/>
          </w:tcPr>
          <w:p w14:paraId="7DFB0BA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A132DA" w14:paraId="5A8DA063" w14:textId="77777777" w:rsidTr="00211012">
        <w:trPr>
          <w:gridAfter w:val="1"/>
          <w:wAfter w:w="14" w:type="dxa"/>
        </w:trPr>
        <w:tc>
          <w:tcPr>
            <w:tcW w:w="503" w:type="dxa"/>
            <w:shd w:val="clear" w:color="auto" w:fill="auto"/>
          </w:tcPr>
          <w:p w14:paraId="222194A3"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7D4FFE03" w14:textId="77777777"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сколько лет </w:t>
            </w:r>
            <w:r w:rsidRPr="00211012">
              <w:rPr>
                <w:rFonts w:asciiTheme="minorHAnsi" w:eastAsiaTheme="minorHAnsi" w:hAnsiTheme="minorHAnsi" w:cstheme="minorBidi"/>
                <w:sz w:val="22"/>
                <w:lang w:val="ru-RU"/>
              </w:rPr>
              <w:t>государственной</w:t>
            </w:r>
            <w:r w:rsidRPr="00211012">
              <w:rPr>
                <w:rFonts w:eastAsiaTheme="minorHAnsi"/>
                <w:szCs w:val="24"/>
                <w:lang w:val="ru-RU"/>
              </w:rPr>
              <w:t xml:space="preserve"> гражданской службы является минимальной границей для назначения пенсии за выслугу лет </w:t>
            </w:r>
            <w:r w:rsidRPr="00211012">
              <w:rPr>
                <w:rFonts w:asciiTheme="minorHAnsi" w:eastAsiaTheme="minorHAnsi" w:hAnsiTheme="minorHAnsi" w:cstheme="minorBidi"/>
                <w:sz w:val="22"/>
                <w:lang w:val="ru-RU"/>
              </w:rPr>
              <w:t xml:space="preserve">начиная с </w:t>
            </w:r>
            <w:r w:rsidRPr="00211012">
              <w:rPr>
                <w:rFonts w:eastAsiaTheme="minorHAnsi"/>
                <w:szCs w:val="24"/>
                <w:lang w:val="ru-RU"/>
              </w:rPr>
              <w:t>2026 года</w:t>
            </w:r>
          </w:p>
        </w:tc>
        <w:tc>
          <w:tcPr>
            <w:tcW w:w="2524" w:type="dxa"/>
          </w:tcPr>
          <w:p w14:paraId="00D0C044"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20</w:t>
            </w:r>
          </w:p>
        </w:tc>
        <w:tc>
          <w:tcPr>
            <w:tcW w:w="2608" w:type="dxa"/>
          </w:tcPr>
          <w:p w14:paraId="636C97E4"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9C67625" w14:textId="77777777" w:rsidTr="00211012">
        <w:trPr>
          <w:gridAfter w:val="1"/>
          <w:wAfter w:w="14" w:type="dxa"/>
        </w:trPr>
        <w:tc>
          <w:tcPr>
            <w:tcW w:w="503" w:type="dxa"/>
            <w:shd w:val="clear" w:color="auto" w:fill="auto"/>
          </w:tcPr>
          <w:p w14:paraId="064ECB76"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7E02B03" w14:textId="364D8FA0"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минимальную продолжительность </w:t>
            </w:r>
            <w:r w:rsidRPr="00211012">
              <w:rPr>
                <w:rFonts w:eastAsiaTheme="minorHAnsi"/>
                <w:sz w:val="22"/>
                <w:lang w:val="ru-RU"/>
              </w:rPr>
              <w:t xml:space="preserve">выслуги </w:t>
            </w:r>
            <w:r w:rsidRPr="00211012">
              <w:rPr>
                <w:rFonts w:eastAsiaTheme="minorHAnsi"/>
                <w:szCs w:val="24"/>
                <w:lang w:val="ru-RU"/>
              </w:rPr>
              <w:t xml:space="preserve">у мужчин </w:t>
            </w:r>
            <w:r w:rsidRPr="00211012">
              <w:rPr>
                <w:rFonts w:eastAsiaTheme="minorHAnsi"/>
                <w:sz w:val="22"/>
                <w:lang w:val="ru-RU"/>
              </w:rPr>
              <w:t>из</w:t>
            </w:r>
            <w:r w:rsidRPr="00211012">
              <w:rPr>
                <w:rFonts w:eastAsiaTheme="minorHAnsi"/>
                <w:szCs w:val="24"/>
                <w:lang w:val="ru-RU"/>
              </w:rPr>
              <w:t xml:space="preserve"> числа космонавтов-испытателей, космонавтов-исследователей, инструкторов-космонавтов-испытателей, инструкторов-космонавтов-исследователей, дающей право на пенсию за выслугу лет независимо от возраста</w:t>
            </w:r>
          </w:p>
        </w:tc>
        <w:tc>
          <w:tcPr>
            <w:tcW w:w="2524" w:type="dxa"/>
          </w:tcPr>
          <w:p w14:paraId="0DDECDF6"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25</w:t>
            </w:r>
          </w:p>
        </w:tc>
        <w:tc>
          <w:tcPr>
            <w:tcW w:w="2608" w:type="dxa"/>
          </w:tcPr>
          <w:p w14:paraId="37900EDD"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5C5759B9" w14:textId="77777777" w:rsidTr="00211012">
        <w:trPr>
          <w:gridAfter w:val="1"/>
          <w:wAfter w:w="14" w:type="dxa"/>
        </w:trPr>
        <w:tc>
          <w:tcPr>
            <w:tcW w:w="503" w:type="dxa"/>
            <w:shd w:val="clear" w:color="auto" w:fill="auto"/>
          </w:tcPr>
          <w:p w14:paraId="0DAF2A68"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3FA9DC4" w14:textId="1A1B7389"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Укажите цифрами, как указано в официальных документах, минимальную продолжительность выслуги у женщин из числа космонавтов-испытателей, космонавтов-</w:t>
            </w:r>
            <w:r w:rsidRPr="00211012">
              <w:rPr>
                <w:rFonts w:eastAsiaTheme="minorHAnsi"/>
                <w:szCs w:val="24"/>
                <w:lang w:val="ru-RU"/>
              </w:rPr>
              <w:lastRenderedPageBreak/>
              <w:t>исследователей, инструкторов-космонавтов-испытателей, инструкторов-космонавтов-исследователей, дающей право на пенсию за выслугу лет независимо от возраста</w:t>
            </w:r>
          </w:p>
        </w:tc>
        <w:tc>
          <w:tcPr>
            <w:tcW w:w="2524" w:type="dxa"/>
          </w:tcPr>
          <w:p w14:paraId="108334B5"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lastRenderedPageBreak/>
              <w:t>20</w:t>
            </w:r>
          </w:p>
        </w:tc>
        <w:tc>
          <w:tcPr>
            <w:tcW w:w="2608" w:type="dxa"/>
          </w:tcPr>
          <w:p w14:paraId="1489C8B1"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1056AF2B" w14:textId="77777777" w:rsidTr="00211012">
        <w:trPr>
          <w:gridAfter w:val="1"/>
          <w:wAfter w:w="14" w:type="dxa"/>
        </w:trPr>
        <w:tc>
          <w:tcPr>
            <w:tcW w:w="503" w:type="dxa"/>
            <w:shd w:val="clear" w:color="auto" w:fill="auto"/>
          </w:tcPr>
          <w:p w14:paraId="1E19E700"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2BFA7D7" w14:textId="77777777"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до какого возраста </w:t>
            </w:r>
            <w:r w:rsidRPr="00211012">
              <w:rPr>
                <w:rFonts w:eastAsiaTheme="minorHAnsi"/>
                <w:sz w:val="22"/>
                <w:lang w:val="ru-RU"/>
              </w:rPr>
              <w:t xml:space="preserve"> </w:t>
            </w:r>
            <w:r w:rsidRPr="00211012">
              <w:rPr>
                <w:rFonts w:eastAsiaTheme="minorHAnsi"/>
                <w:szCs w:val="24"/>
                <w:lang w:val="ru-RU"/>
              </w:rPr>
              <w:t xml:space="preserve">дети погибшего (умершего) кормильца имеют право на получение пенсии по </w:t>
            </w:r>
            <w:r w:rsidRPr="00211012">
              <w:rPr>
                <w:rFonts w:eastAsiaTheme="minorHAnsi"/>
                <w:sz w:val="22"/>
                <w:lang w:val="ru-RU"/>
              </w:rPr>
              <w:t xml:space="preserve"> </w:t>
            </w:r>
            <w:r w:rsidRPr="00211012">
              <w:rPr>
                <w:rFonts w:eastAsiaTheme="minorHAnsi"/>
                <w:szCs w:val="24"/>
                <w:lang w:val="ru-RU"/>
              </w:rPr>
              <w:t xml:space="preserve">случаю потери кормильца, </w:t>
            </w:r>
            <w:r w:rsidRPr="00211012">
              <w:rPr>
                <w:rFonts w:eastAsiaTheme="minorHAnsi"/>
                <w:sz w:val="22"/>
                <w:lang w:val="ru-RU"/>
              </w:rPr>
              <w:t xml:space="preserve"> </w:t>
            </w:r>
            <w:r w:rsidRPr="00211012">
              <w:rPr>
                <w:rFonts w:eastAsiaTheme="minorHAnsi"/>
                <w:szCs w:val="24"/>
                <w:lang w:val="ru-RU"/>
              </w:rPr>
              <w:t>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tc>
        <w:tc>
          <w:tcPr>
            <w:tcW w:w="2524" w:type="dxa"/>
          </w:tcPr>
          <w:p w14:paraId="6D96CFD3"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23</w:t>
            </w:r>
          </w:p>
        </w:tc>
        <w:tc>
          <w:tcPr>
            <w:tcW w:w="2608" w:type="dxa"/>
          </w:tcPr>
          <w:p w14:paraId="4DAFC0FF"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494AE87D" w14:textId="77777777" w:rsidTr="00211012">
        <w:trPr>
          <w:gridAfter w:val="1"/>
          <w:wAfter w:w="14" w:type="dxa"/>
        </w:trPr>
        <w:tc>
          <w:tcPr>
            <w:tcW w:w="503" w:type="dxa"/>
            <w:shd w:val="clear" w:color="auto" w:fill="auto"/>
          </w:tcPr>
          <w:p w14:paraId="688AC309"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E6915E0" w14:textId="0C6C30BF"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Укажите цифрами, как указано в официальных документах, с какого</w:t>
            </w:r>
            <w:r w:rsidRPr="00211012">
              <w:rPr>
                <w:rFonts w:eastAsiaTheme="minorHAnsi"/>
                <w:sz w:val="22"/>
                <w:lang w:val="ru-RU"/>
              </w:rPr>
              <w:t xml:space="preserve"> </w:t>
            </w:r>
            <w:r w:rsidRPr="00211012">
              <w:rPr>
                <w:rFonts w:eastAsiaTheme="minorHAnsi"/>
                <w:szCs w:val="24"/>
                <w:lang w:val="ru-RU"/>
              </w:rPr>
              <w:t xml:space="preserve">возраста папа </w:t>
            </w:r>
            <w:r w:rsidRPr="00211012">
              <w:rPr>
                <w:rFonts w:eastAsiaTheme="minorHAnsi"/>
                <w:sz w:val="22"/>
                <w:lang w:val="ru-RU"/>
              </w:rPr>
              <w:t>погибшего</w:t>
            </w:r>
            <w:r w:rsidRPr="00211012">
              <w:rPr>
                <w:rFonts w:eastAsiaTheme="minorHAnsi"/>
                <w:szCs w:val="24"/>
                <w:lang w:val="ru-RU"/>
              </w:rPr>
              <w:t xml:space="preserve"> (умершего) кормильца имеет право на получение пенсии по случаю потери кормильца, по общему правилу</w:t>
            </w:r>
          </w:p>
        </w:tc>
        <w:tc>
          <w:tcPr>
            <w:tcW w:w="2524" w:type="dxa"/>
          </w:tcPr>
          <w:p w14:paraId="1078F18B"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65</w:t>
            </w:r>
          </w:p>
        </w:tc>
        <w:tc>
          <w:tcPr>
            <w:tcW w:w="2608" w:type="dxa"/>
          </w:tcPr>
          <w:p w14:paraId="0AD719B2"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296E9A49" w14:textId="77777777" w:rsidTr="00211012">
        <w:trPr>
          <w:gridAfter w:val="1"/>
          <w:wAfter w:w="14" w:type="dxa"/>
        </w:trPr>
        <w:tc>
          <w:tcPr>
            <w:tcW w:w="503" w:type="dxa"/>
            <w:shd w:val="clear" w:color="auto" w:fill="auto"/>
          </w:tcPr>
          <w:p w14:paraId="59C5E93D"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8919D3C" w14:textId="53A24C2B"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Укажите цифрами, как указано в официальных документах, с какого возраста мама погибшего (умершего) кормильца имеет право на получение пенсии по случаю потери кормильца, по общему правилу</w:t>
            </w:r>
          </w:p>
        </w:tc>
        <w:tc>
          <w:tcPr>
            <w:tcW w:w="2524" w:type="dxa"/>
          </w:tcPr>
          <w:p w14:paraId="2549B2A2"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60</w:t>
            </w:r>
          </w:p>
        </w:tc>
        <w:tc>
          <w:tcPr>
            <w:tcW w:w="2608" w:type="dxa"/>
          </w:tcPr>
          <w:p w14:paraId="1756AE4C"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C72E62D" w14:textId="77777777" w:rsidTr="00211012">
        <w:trPr>
          <w:gridAfter w:val="1"/>
          <w:wAfter w:w="14" w:type="dxa"/>
        </w:trPr>
        <w:tc>
          <w:tcPr>
            <w:tcW w:w="503" w:type="dxa"/>
            <w:shd w:val="clear" w:color="auto" w:fill="auto"/>
          </w:tcPr>
          <w:p w14:paraId="1321BC5D"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043E719" w14:textId="0BE53D96"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с какого возраста </w:t>
            </w:r>
            <w:r w:rsidRPr="00211012">
              <w:rPr>
                <w:rFonts w:eastAsiaTheme="minorHAnsi"/>
                <w:sz w:val="22"/>
                <w:lang w:val="ru-RU"/>
              </w:rPr>
              <w:t xml:space="preserve">  </w:t>
            </w:r>
            <w:r w:rsidRPr="00211012">
              <w:rPr>
                <w:rFonts w:eastAsiaTheme="minorHAnsi"/>
                <w:szCs w:val="24"/>
                <w:lang w:val="ru-RU"/>
              </w:rPr>
              <w:t>мужчины из числа малочисленных народов Севера,</w:t>
            </w:r>
            <w:r w:rsidRPr="00211012">
              <w:rPr>
                <w:rFonts w:eastAsiaTheme="minorHAnsi"/>
                <w:sz w:val="22"/>
                <w:lang w:val="ru-RU"/>
              </w:rPr>
              <w:t xml:space="preserve"> </w:t>
            </w:r>
            <w:r w:rsidRPr="00211012">
              <w:rPr>
                <w:rFonts w:eastAsiaTheme="minorHAnsi"/>
                <w:szCs w:val="24"/>
                <w:lang w:val="ru-RU"/>
              </w:rPr>
              <w:t xml:space="preserve">постоянно проживающие в районах проживания малочисленных народов Севера приобретают право </w:t>
            </w:r>
            <w:r w:rsidRPr="00211012">
              <w:rPr>
                <w:rFonts w:eastAsiaTheme="minorHAnsi"/>
                <w:sz w:val="22"/>
                <w:lang w:val="ru-RU"/>
              </w:rPr>
              <w:t>на</w:t>
            </w:r>
            <w:r w:rsidRPr="00211012">
              <w:rPr>
                <w:rFonts w:eastAsiaTheme="minorHAnsi"/>
                <w:szCs w:val="24"/>
                <w:lang w:val="ru-RU"/>
              </w:rPr>
              <w:t xml:space="preserve"> социальную пенсию</w:t>
            </w:r>
          </w:p>
        </w:tc>
        <w:tc>
          <w:tcPr>
            <w:tcW w:w="2524" w:type="dxa"/>
          </w:tcPr>
          <w:p w14:paraId="18055D1C"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55</w:t>
            </w:r>
          </w:p>
        </w:tc>
        <w:tc>
          <w:tcPr>
            <w:tcW w:w="2608" w:type="dxa"/>
          </w:tcPr>
          <w:p w14:paraId="20D1C966"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488820A6" w14:textId="77777777" w:rsidTr="00211012">
        <w:trPr>
          <w:gridAfter w:val="1"/>
          <w:wAfter w:w="14" w:type="dxa"/>
        </w:trPr>
        <w:tc>
          <w:tcPr>
            <w:tcW w:w="503" w:type="dxa"/>
            <w:shd w:val="clear" w:color="auto" w:fill="auto"/>
          </w:tcPr>
          <w:p w14:paraId="1EF52D3B"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3ED504F4" w14:textId="44A0D3B7"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с какого возраста   </w:t>
            </w:r>
            <w:r w:rsidRPr="00211012">
              <w:rPr>
                <w:rFonts w:eastAsiaTheme="minorHAnsi"/>
                <w:sz w:val="22"/>
                <w:lang w:val="ru-RU"/>
              </w:rPr>
              <w:t xml:space="preserve"> </w:t>
            </w:r>
            <w:r w:rsidRPr="00211012">
              <w:rPr>
                <w:rFonts w:eastAsiaTheme="minorHAnsi"/>
                <w:szCs w:val="24"/>
                <w:lang w:val="ru-RU"/>
              </w:rPr>
              <w:t>женщины из числа малочисленных народов Севера, постоянно проживающие в районах проживания малочисленных народов Севера приобретают право на социальную пенсию</w:t>
            </w:r>
          </w:p>
        </w:tc>
        <w:tc>
          <w:tcPr>
            <w:tcW w:w="2524" w:type="dxa"/>
          </w:tcPr>
          <w:p w14:paraId="0D2BDA49"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50</w:t>
            </w:r>
          </w:p>
        </w:tc>
        <w:tc>
          <w:tcPr>
            <w:tcW w:w="2608" w:type="dxa"/>
          </w:tcPr>
          <w:p w14:paraId="6661ED98"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1F174430" w14:textId="77777777" w:rsidTr="00211012">
        <w:trPr>
          <w:gridAfter w:val="1"/>
          <w:wAfter w:w="14" w:type="dxa"/>
        </w:trPr>
        <w:tc>
          <w:tcPr>
            <w:tcW w:w="503" w:type="dxa"/>
            <w:shd w:val="clear" w:color="auto" w:fill="auto"/>
          </w:tcPr>
          <w:p w14:paraId="29595174"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62969E1D" w14:textId="74C4ED01" w:rsidR="00211012" w:rsidRPr="00211012" w:rsidRDefault="00211012" w:rsidP="00211012">
            <w:pPr>
              <w:spacing w:after="0" w:line="240" w:lineRule="auto"/>
              <w:jc w:val="both"/>
              <w:rPr>
                <w:rFonts w:eastAsiaTheme="minorHAnsi"/>
                <w:sz w:val="22"/>
                <w:lang w:val="ru-RU"/>
              </w:rPr>
            </w:pPr>
            <w:r w:rsidRPr="00211012">
              <w:rPr>
                <w:rFonts w:eastAsiaTheme="minorHAnsi"/>
                <w:sz w:val="22"/>
                <w:lang w:val="ru-RU"/>
              </w:rPr>
              <w:t>Укажите цифрами</w:t>
            </w:r>
            <w:r w:rsidRPr="00211012">
              <w:rPr>
                <w:rFonts w:eastAsiaTheme="minorHAnsi"/>
                <w:szCs w:val="24"/>
                <w:lang w:val="ru-RU"/>
              </w:rPr>
              <w:t xml:space="preserve">, как указано в официальных документах, </w:t>
            </w:r>
            <w:r w:rsidRPr="00211012">
              <w:rPr>
                <w:rFonts w:eastAsiaTheme="minorHAnsi"/>
                <w:sz w:val="22"/>
                <w:lang w:val="ru-RU"/>
              </w:rPr>
              <w:t>с какого возраста   мужчины - граждане Российской Федерации, приобретают право на социальную пенсию</w:t>
            </w:r>
          </w:p>
        </w:tc>
        <w:tc>
          <w:tcPr>
            <w:tcW w:w="2524" w:type="dxa"/>
          </w:tcPr>
          <w:p w14:paraId="473CA99C"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70</w:t>
            </w:r>
          </w:p>
        </w:tc>
        <w:tc>
          <w:tcPr>
            <w:tcW w:w="2608" w:type="dxa"/>
          </w:tcPr>
          <w:p w14:paraId="7D438ECC"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57DC3133" w14:textId="77777777" w:rsidTr="00211012">
        <w:trPr>
          <w:gridAfter w:val="1"/>
          <w:wAfter w:w="14" w:type="dxa"/>
        </w:trPr>
        <w:tc>
          <w:tcPr>
            <w:tcW w:w="503" w:type="dxa"/>
            <w:shd w:val="clear" w:color="auto" w:fill="auto"/>
          </w:tcPr>
          <w:p w14:paraId="5A9FB3D0"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3BC20C41" w14:textId="1A5E9A0D" w:rsidR="00211012" w:rsidRPr="00211012" w:rsidRDefault="00211012" w:rsidP="00211012">
            <w:pPr>
              <w:spacing w:after="0" w:line="240" w:lineRule="auto"/>
              <w:jc w:val="both"/>
              <w:rPr>
                <w:rFonts w:eastAsiaTheme="minorHAnsi"/>
                <w:sz w:val="22"/>
                <w:lang w:val="ru-RU"/>
              </w:rPr>
            </w:pPr>
            <w:r w:rsidRPr="00211012">
              <w:rPr>
                <w:rFonts w:eastAsiaTheme="minorHAnsi"/>
                <w:sz w:val="22"/>
                <w:lang w:val="ru-RU"/>
              </w:rPr>
              <w:t>Укажите цифрами</w:t>
            </w:r>
            <w:r w:rsidRPr="00211012">
              <w:rPr>
                <w:rFonts w:eastAsiaTheme="minorHAnsi"/>
                <w:szCs w:val="24"/>
                <w:lang w:val="ru-RU"/>
              </w:rPr>
              <w:t xml:space="preserve">, как указано в официальных документах, </w:t>
            </w:r>
            <w:r w:rsidRPr="00211012">
              <w:rPr>
                <w:rFonts w:eastAsiaTheme="minorHAnsi"/>
                <w:sz w:val="22"/>
                <w:lang w:val="ru-RU"/>
              </w:rPr>
              <w:t>с какого возраста    женщины - граждане Российской Федерации, приобретают право на социальную пенсию</w:t>
            </w:r>
          </w:p>
        </w:tc>
        <w:tc>
          <w:tcPr>
            <w:tcW w:w="2524" w:type="dxa"/>
          </w:tcPr>
          <w:p w14:paraId="1E5CDD5A"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65</w:t>
            </w:r>
          </w:p>
        </w:tc>
        <w:tc>
          <w:tcPr>
            <w:tcW w:w="2608" w:type="dxa"/>
          </w:tcPr>
          <w:p w14:paraId="6BA480F6"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6EAF461" w14:textId="77777777" w:rsidTr="00211012">
        <w:trPr>
          <w:gridAfter w:val="1"/>
          <w:wAfter w:w="14" w:type="dxa"/>
        </w:trPr>
        <w:tc>
          <w:tcPr>
            <w:tcW w:w="503" w:type="dxa"/>
            <w:shd w:val="clear" w:color="auto" w:fill="auto"/>
          </w:tcPr>
          <w:p w14:paraId="35584E4A"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17C041C8" w14:textId="31C26E10"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не менее </w:t>
            </w:r>
            <w:proofErr w:type="spellStart"/>
            <w:r w:rsidRPr="00211012">
              <w:rPr>
                <w:rFonts w:eastAsiaTheme="minorHAnsi"/>
                <w:szCs w:val="24"/>
                <w:lang w:val="ru-RU"/>
              </w:rPr>
              <w:t>скольки</w:t>
            </w:r>
            <w:proofErr w:type="spellEnd"/>
            <w:r w:rsidRPr="00211012">
              <w:rPr>
                <w:rFonts w:eastAsiaTheme="minorHAnsi"/>
                <w:szCs w:val="24"/>
                <w:lang w:val="ru-RU"/>
              </w:rPr>
              <w:t xml:space="preserve"> лет </w:t>
            </w:r>
            <w:r w:rsidRPr="00211012">
              <w:rPr>
                <w:rFonts w:eastAsiaTheme="minorHAnsi"/>
                <w:sz w:val="22"/>
                <w:lang w:val="ru-RU"/>
              </w:rPr>
              <w:t>иностранные</w:t>
            </w:r>
            <w:r w:rsidRPr="00211012">
              <w:rPr>
                <w:rFonts w:eastAsiaTheme="minorHAnsi"/>
                <w:szCs w:val="24"/>
                <w:lang w:val="ru-RU"/>
              </w:rPr>
              <w:t xml:space="preserve"> граждане и лица без гражданства, должны </w:t>
            </w:r>
            <w:r w:rsidRPr="00211012">
              <w:rPr>
                <w:rFonts w:eastAsiaTheme="minorHAnsi"/>
                <w:sz w:val="22"/>
                <w:lang w:val="ru-RU"/>
              </w:rPr>
              <w:t>постоянно</w:t>
            </w:r>
            <w:r w:rsidRPr="00211012">
              <w:rPr>
                <w:rFonts w:eastAsiaTheme="minorHAnsi"/>
                <w:szCs w:val="24"/>
                <w:lang w:val="ru-RU"/>
              </w:rPr>
              <w:t xml:space="preserve"> проживать на территории Российской Федерации, до достижения </w:t>
            </w:r>
            <w:r w:rsidRPr="00211012">
              <w:rPr>
                <w:rFonts w:eastAsiaTheme="minorHAnsi"/>
                <w:sz w:val="22"/>
                <w:lang w:val="ru-RU"/>
              </w:rPr>
              <w:t>возраста</w:t>
            </w:r>
            <w:r w:rsidRPr="00211012">
              <w:rPr>
                <w:rFonts w:eastAsiaTheme="minorHAnsi"/>
                <w:szCs w:val="24"/>
                <w:lang w:val="ru-RU"/>
              </w:rPr>
              <w:t xml:space="preserve"> 70 и 65 лет, что бы приобрести право на социальную пенсию</w:t>
            </w:r>
          </w:p>
        </w:tc>
        <w:tc>
          <w:tcPr>
            <w:tcW w:w="2524" w:type="dxa"/>
          </w:tcPr>
          <w:p w14:paraId="45A8416A"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15</w:t>
            </w:r>
          </w:p>
        </w:tc>
        <w:tc>
          <w:tcPr>
            <w:tcW w:w="2608" w:type="dxa"/>
          </w:tcPr>
          <w:p w14:paraId="62E25C58"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42894583" w14:textId="77777777" w:rsidTr="00211012">
        <w:trPr>
          <w:gridAfter w:val="1"/>
          <w:wAfter w:w="14" w:type="dxa"/>
        </w:trPr>
        <w:tc>
          <w:tcPr>
            <w:tcW w:w="503" w:type="dxa"/>
            <w:shd w:val="clear" w:color="auto" w:fill="auto"/>
          </w:tcPr>
          <w:p w14:paraId="6EAE0A72"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25D3B61F" w14:textId="0E28AEB5"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Укажите цифрами, как указано в официальных документах, минимальную продолжительность выслуги для приобретения военнослужащими и приравненными к ним лицами права на </w:t>
            </w:r>
            <w:r w:rsidRPr="00211012">
              <w:rPr>
                <w:rFonts w:asciiTheme="minorHAnsi" w:eastAsiaTheme="minorHAnsi" w:hAnsiTheme="minorHAnsi" w:cstheme="minorBidi"/>
                <w:sz w:val="22"/>
                <w:lang w:val="ru-RU"/>
              </w:rPr>
              <w:t>пенсию</w:t>
            </w:r>
            <w:r w:rsidRPr="00211012">
              <w:rPr>
                <w:rFonts w:eastAsiaTheme="minorHAnsi"/>
                <w:szCs w:val="24"/>
                <w:lang w:val="ru-RU"/>
              </w:rPr>
              <w:t xml:space="preserve"> за выслугу лет</w:t>
            </w:r>
          </w:p>
        </w:tc>
        <w:tc>
          <w:tcPr>
            <w:tcW w:w="2524" w:type="dxa"/>
          </w:tcPr>
          <w:p w14:paraId="45FE7CBB"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20</w:t>
            </w:r>
          </w:p>
        </w:tc>
        <w:tc>
          <w:tcPr>
            <w:tcW w:w="2608" w:type="dxa"/>
          </w:tcPr>
          <w:p w14:paraId="4F03F7FC"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481B939D" w14:textId="77777777" w:rsidTr="00211012">
        <w:trPr>
          <w:gridAfter w:val="1"/>
          <w:wAfter w:w="14" w:type="dxa"/>
        </w:trPr>
        <w:tc>
          <w:tcPr>
            <w:tcW w:w="503" w:type="dxa"/>
            <w:shd w:val="clear" w:color="auto" w:fill="auto"/>
          </w:tcPr>
          <w:p w14:paraId="273C9785" w14:textId="77777777" w:rsidR="00211012" w:rsidRPr="00211012" w:rsidRDefault="00211012" w:rsidP="00211012">
            <w:pPr>
              <w:numPr>
                <w:ilvl w:val="0"/>
                <w:numId w:val="1"/>
              </w:numPr>
              <w:spacing w:after="0" w:line="240" w:lineRule="auto"/>
              <w:ind w:left="0" w:firstLine="0"/>
              <w:contextualSpacing/>
              <w:jc w:val="center"/>
              <w:rPr>
                <w:rFonts w:eastAsiaTheme="minorHAnsi"/>
                <w:bCs/>
                <w:sz w:val="20"/>
                <w:szCs w:val="20"/>
                <w:lang w:val="ru-RU"/>
              </w:rPr>
            </w:pPr>
          </w:p>
        </w:tc>
        <w:tc>
          <w:tcPr>
            <w:tcW w:w="9698" w:type="dxa"/>
          </w:tcPr>
          <w:p w14:paraId="5A8D967E" w14:textId="77777777"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 xml:space="preserve">Какая пенсия </w:t>
            </w:r>
            <w:r w:rsidRPr="00211012">
              <w:rPr>
                <w:rFonts w:asciiTheme="minorHAnsi" w:eastAsiaTheme="minorHAnsi" w:hAnsiTheme="minorHAnsi" w:cstheme="minorBidi"/>
                <w:sz w:val="22"/>
                <w:lang w:val="ru-RU"/>
              </w:rPr>
              <w:t>по</w:t>
            </w:r>
            <w:r w:rsidRPr="00211012">
              <w:rPr>
                <w:rFonts w:eastAsiaTheme="minorHAnsi"/>
                <w:szCs w:val="24"/>
                <w:lang w:val="ru-RU"/>
              </w:rPr>
              <w:t xml:space="preserve"> инвалидности назначается инвалиду в </w:t>
            </w:r>
            <w:r w:rsidRPr="00211012">
              <w:rPr>
                <w:rFonts w:asciiTheme="minorHAnsi" w:eastAsiaTheme="minorHAnsi" w:hAnsiTheme="minorHAnsi" w:cstheme="minorBidi"/>
                <w:sz w:val="22"/>
                <w:lang w:val="ru-RU"/>
              </w:rPr>
              <w:t>случае</w:t>
            </w:r>
            <w:r w:rsidRPr="00211012">
              <w:rPr>
                <w:rFonts w:eastAsiaTheme="minorHAnsi"/>
                <w:szCs w:val="24"/>
                <w:lang w:val="ru-RU"/>
              </w:rPr>
              <w:t xml:space="preserve"> полного отсутствия у инвалида страхового стажа.</w:t>
            </w:r>
          </w:p>
          <w:p w14:paraId="04D33D10" w14:textId="4A109695" w:rsidR="00211012" w:rsidRPr="00211012" w:rsidRDefault="00211012" w:rsidP="00211012">
            <w:pPr>
              <w:spacing w:after="0" w:line="240" w:lineRule="auto"/>
              <w:jc w:val="both"/>
              <w:rPr>
                <w:rFonts w:eastAsiaTheme="minorHAnsi"/>
                <w:szCs w:val="24"/>
                <w:lang w:val="ru-RU"/>
              </w:rPr>
            </w:pPr>
            <w:r w:rsidRPr="00211012">
              <w:rPr>
                <w:rFonts w:eastAsiaTheme="minorHAnsi"/>
                <w:szCs w:val="24"/>
                <w:lang w:val="ru-RU"/>
              </w:rPr>
              <w:t>Ответ необходимо написать, одним словом, как указано в официальных документах.</w:t>
            </w:r>
          </w:p>
        </w:tc>
        <w:tc>
          <w:tcPr>
            <w:tcW w:w="2524" w:type="dxa"/>
          </w:tcPr>
          <w:p w14:paraId="36DA47C2"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Социальная</w:t>
            </w:r>
          </w:p>
          <w:p w14:paraId="6EFFB91C" w14:textId="77777777" w:rsidR="00211012" w:rsidRPr="00211012" w:rsidRDefault="00211012" w:rsidP="00211012">
            <w:pPr>
              <w:spacing w:after="0" w:line="240" w:lineRule="auto"/>
              <w:jc w:val="center"/>
              <w:rPr>
                <w:rFonts w:eastAsiaTheme="minorHAnsi"/>
                <w:szCs w:val="24"/>
                <w:lang w:val="ru-RU"/>
              </w:rPr>
            </w:pPr>
            <w:r w:rsidRPr="00211012">
              <w:rPr>
                <w:rFonts w:eastAsiaTheme="minorHAnsi"/>
                <w:szCs w:val="24"/>
                <w:lang w:val="ru-RU"/>
              </w:rPr>
              <w:t>Социальная</w:t>
            </w:r>
            <w:r w:rsidRPr="00211012">
              <w:rPr>
                <w:rFonts w:asciiTheme="minorHAnsi" w:eastAsiaTheme="minorHAnsi" w:hAnsiTheme="minorHAnsi" w:cstheme="minorBidi"/>
                <w:sz w:val="22"/>
                <w:lang w:val="ru-RU"/>
              </w:rPr>
              <w:t xml:space="preserve"> </w:t>
            </w:r>
            <w:r w:rsidRPr="00211012">
              <w:rPr>
                <w:rFonts w:eastAsiaTheme="minorHAnsi"/>
                <w:szCs w:val="24"/>
                <w:lang w:val="ru-RU"/>
              </w:rPr>
              <w:t>пенсия</w:t>
            </w:r>
          </w:p>
          <w:p w14:paraId="636D6CFE" w14:textId="77777777" w:rsidR="00211012" w:rsidRPr="00211012" w:rsidRDefault="00211012" w:rsidP="00211012">
            <w:pPr>
              <w:spacing w:after="0" w:line="240" w:lineRule="auto"/>
              <w:jc w:val="center"/>
              <w:rPr>
                <w:rFonts w:eastAsiaTheme="minorHAnsi"/>
                <w:szCs w:val="24"/>
                <w:lang w:val="ru-RU"/>
              </w:rPr>
            </w:pPr>
          </w:p>
        </w:tc>
        <w:tc>
          <w:tcPr>
            <w:tcW w:w="2608" w:type="dxa"/>
          </w:tcPr>
          <w:p w14:paraId="77FB35FF" w14:textId="088CCBDD"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 допустимы два варианта написания как, одним словом, так и двум</w:t>
            </w:r>
            <w:r>
              <w:rPr>
                <w:rFonts w:eastAsiaTheme="minorHAnsi"/>
                <w:sz w:val="20"/>
                <w:szCs w:val="20"/>
                <w:lang w:val="ru-RU"/>
              </w:rPr>
              <w:t>я</w:t>
            </w:r>
          </w:p>
        </w:tc>
      </w:tr>
      <w:bookmarkEnd w:id="0"/>
    </w:tbl>
    <w:p w14:paraId="42D3191E" w14:textId="30726F9A" w:rsidR="00E91E87" w:rsidRPr="00E91E87" w:rsidRDefault="00E91E87"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tbl>
      <w:tblPr>
        <w:tblStyle w:val="a3"/>
        <w:tblpPr w:leftFromText="180" w:rightFromText="180" w:vertAnchor="page" w:horzAnchor="margin" w:tblpY="751"/>
        <w:tblW w:w="15446" w:type="dxa"/>
        <w:tblLook w:val="04A0" w:firstRow="1" w:lastRow="0" w:firstColumn="1" w:lastColumn="0" w:noHBand="0" w:noVBand="1"/>
      </w:tblPr>
      <w:tblGrid>
        <w:gridCol w:w="503"/>
        <w:gridCol w:w="7714"/>
        <w:gridCol w:w="4394"/>
        <w:gridCol w:w="2835"/>
      </w:tblGrid>
      <w:tr w:rsidR="00211012" w:rsidRPr="00A132DA" w14:paraId="46838A20" w14:textId="77777777" w:rsidTr="00211012">
        <w:tc>
          <w:tcPr>
            <w:tcW w:w="15446" w:type="dxa"/>
            <w:gridSpan w:val="4"/>
          </w:tcPr>
          <w:p w14:paraId="6120F417" w14:textId="0394F0C2" w:rsidR="00211012" w:rsidRPr="00211012" w:rsidRDefault="00211012" w:rsidP="00211012">
            <w:pPr>
              <w:spacing w:after="0" w:line="240" w:lineRule="auto"/>
              <w:jc w:val="both"/>
              <w:rPr>
                <w:rFonts w:eastAsiaTheme="minorHAnsi"/>
                <w:b/>
                <w:sz w:val="20"/>
                <w:szCs w:val="20"/>
                <w:lang w:val="ru-RU"/>
              </w:rPr>
            </w:pPr>
            <w:r w:rsidRPr="00211012">
              <w:rPr>
                <w:rFonts w:eastAsiaTheme="minorHAnsi"/>
                <w:b/>
                <w:sz w:val="20"/>
                <w:szCs w:val="20"/>
                <w:lang w:val="ru-RU"/>
              </w:rPr>
              <w:lastRenderedPageBreak/>
              <w:t xml:space="preserve">КОМПЕТЕНЦИЯ ПК 3.1. </w:t>
            </w:r>
            <w:r w:rsidRPr="00211012">
              <w:rPr>
                <w:rFonts w:eastAsiaTheme="minorHAnsi"/>
                <w:sz w:val="20"/>
                <w:szCs w:val="20"/>
                <w:lang w:val="ru-RU"/>
              </w:rPr>
              <w:t xml:space="preserve"> </w:t>
            </w:r>
            <w:r w:rsidRPr="00211012">
              <w:rPr>
                <w:rFonts w:eastAsiaTheme="minorHAnsi"/>
                <w:b/>
                <w:sz w:val="20"/>
                <w:szCs w:val="20"/>
                <w:lang w:val="ru-RU"/>
              </w:rPr>
              <w:t>ИНФОРМИРОВАТЬ НА ПРИЕМЕ И КОНСУЛЬТИРОВАНИИ СУБЪЕКТОВ ПРАВА ПО ВОПРОСАМ СОЦИАЛЬНОГО ОБЕСПЕЧЕНИЯ И СОЦИАЛЬНОЙ ЗАЩИТЫ</w:t>
            </w:r>
          </w:p>
        </w:tc>
      </w:tr>
      <w:tr w:rsidR="00211012" w:rsidRPr="00211012" w14:paraId="1DB3ABE4" w14:textId="77777777" w:rsidTr="00211012">
        <w:trPr>
          <w:tblHeader/>
        </w:trPr>
        <w:tc>
          <w:tcPr>
            <w:tcW w:w="503" w:type="dxa"/>
            <w:shd w:val="clear" w:color="auto" w:fill="auto"/>
          </w:tcPr>
          <w:p w14:paraId="3F56CC69"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 п/п</w:t>
            </w:r>
          </w:p>
        </w:tc>
        <w:tc>
          <w:tcPr>
            <w:tcW w:w="7714" w:type="dxa"/>
            <w:shd w:val="clear" w:color="auto" w:fill="auto"/>
          </w:tcPr>
          <w:p w14:paraId="7FECA95D"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Задание</w:t>
            </w:r>
          </w:p>
        </w:tc>
        <w:tc>
          <w:tcPr>
            <w:tcW w:w="4394" w:type="dxa"/>
            <w:shd w:val="clear" w:color="auto" w:fill="auto"/>
          </w:tcPr>
          <w:p w14:paraId="352A5118"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Ключ к заданию / Эталонный ответ</w:t>
            </w:r>
          </w:p>
        </w:tc>
        <w:tc>
          <w:tcPr>
            <w:tcW w:w="2835" w:type="dxa"/>
            <w:shd w:val="clear" w:color="auto" w:fill="auto"/>
          </w:tcPr>
          <w:p w14:paraId="3375C662"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Критерии оценивания</w:t>
            </w:r>
          </w:p>
        </w:tc>
      </w:tr>
      <w:tr w:rsidR="00211012" w:rsidRPr="00A132DA" w14:paraId="5EEAA62B" w14:textId="77777777" w:rsidTr="00211012">
        <w:tc>
          <w:tcPr>
            <w:tcW w:w="503" w:type="dxa"/>
            <w:shd w:val="clear" w:color="auto" w:fill="auto"/>
          </w:tcPr>
          <w:p w14:paraId="10D60D44" w14:textId="77777777" w:rsidR="00211012" w:rsidRPr="00211012" w:rsidRDefault="00211012" w:rsidP="00211012">
            <w:pPr>
              <w:numPr>
                <w:ilvl w:val="0"/>
                <w:numId w:val="10"/>
              </w:numPr>
              <w:spacing w:after="0" w:line="240" w:lineRule="auto"/>
              <w:ind w:left="0" w:firstLine="0"/>
              <w:contextualSpacing/>
              <w:jc w:val="center"/>
              <w:rPr>
                <w:rFonts w:eastAsiaTheme="minorHAnsi"/>
                <w:sz w:val="20"/>
                <w:szCs w:val="20"/>
                <w:lang w:val="ru-RU"/>
              </w:rPr>
            </w:pPr>
          </w:p>
        </w:tc>
        <w:tc>
          <w:tcPr>
            <w:tcW w:w="7714" w:type="dxa"/>
          </w:tcPr>
          <w:p w14:paraId="7EC7AF7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За назначением страховой пенсии по инвалидности 2 группы вследствие общего заболевания обратилась Вавилова 22 лет. С 2018 по 2022 год она училась на дневном отделении ВУЗа. Не окончив института, она заболела. Бюро медико-социальной экспертизы признало ее инвалидом 2 группы. Имеет ли Вавилова право на страховую пенсию по инвалидности 2 группы? </w:t>
            </w:r>
          </w:p>
        </w:tc>
        <w:tc>
          <w:tcPr>
            <w:tcW w:w="4394" w:type="dxa"/>
          </w:tcPr>
          <w:p w14:paraId="4DA31FD4"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Согласно ст. 9 ФЗ от 28.12.2013 N 400-ФЗ "О страховых пенсиях"</w:t>
            </w:r>
          </w:p>
          <w:p w14:paraId="0608D97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для назначения страховой пенсии по инвалидности необходимо наличие группы инвалидности (1, 2, 3) также наличие у инвалида хотя бы одного дня страхового стажа. При полном отсутствии у инвалида страхового стажа ему может быть назначена только социальная пенсия по ФЗ «О государственном пенсионном обеспечении» от 15 декабря 2001 г. Так как Вавилова не имеет ни одного дня страхового стажа (обучение в  ВУЗе не включается в страховой стаж с 1 января 2001 г.), то она не имеет право на  страховую пенсию по инвалидности и ей может быть назначена социальная пенсия как инвалиду 2 группы.</w:t>
            </w:r>
          </w:p>
        </w:tc>
        <w:tc>
          <w:tcPr>
            <w:tcW w:w="2835" w:type="dxa"/>
          </w:tcPr>
          <w:p w14:paraId="1C8B6EB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что Вавилова имеет право только на социальную пенсию по инвалидности из-за отсутствия у нее страхового стажа</w:t>
            </w:r>
          </w:p>
        </w:tc>
      </w:tr>
      <w:tr w:rsidR="00211012" w:rsidRPr="00A132DA" w14:paraId="3C2A5B6E" w14:textId="77777777" w:rsidTr="00211012">
        <w:tc>
          <w:tcPr>
            <w:tcW w:w="503" w:type="dxa"/>
            <w:shd w:val="clear" w:color="auto" w:fill="auto"/>
          </w:tcPr>
          <w:p w14:paraId="6AF59629"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6A8E9B3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Титова обратилась за назначением страховой пенсии по старости в возрасте 55 лет. Ее страховой стаж составляет 4 года 6 месяцев. Имеет ли Титова право на страховую пенсию по старости? Поясните ответ.</w:t>
            </w:r>
          </w:p>
          <w:p w14:paraId="7BE5F57B"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400761B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ст. 9 ФЗ от 28.12.2013 N 400-ФЗ "О страховых пенсиях"</w:t>
            </w:r>
          </w:p>
          <w:p w14:paraId="763CE1B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право на </w:t>
            </w:r>
            <w:r w:rsidRPr="00211012">
              <w:rPr>
                <w:rFonts w:eastAsiaTheme="minorHAnsi"/>
                <w:b/>
                <w:sz w:val="20"/>
                <w:szCs w:val="20"/>
                <w:lang w:val="ru-RU"/>
              </w:rPr>
              <w:t xml:space="preserve">страховую </w:t>
            </w:r>
            <w:r w:rsidRPr="00211012">
              <w:rPr>
                <w:rFonts w:eastAsiaTheme="minorHAnsi"/>
                <w:sz w:val="20"/>
                <w:szCs w:val="20"/>
                <w:lang w:val="ru-RU"/>
              </w:rPr>
              <w:t xml:space="preserve">пенсию по старости имеют мужчины, достигшие возраста 65 лет и женщины, достигшие возраста 60 лет, при наличии у них не менее 15 лет страхового стажа. Так как Титова не имеет требуемого страхового стажа и не достигла возраста выхода на пенсию, то права на </w:t>
            </w:r>
            <w:r w:rsidRPr="00211012">
              <w:rPr>
                <w:rFonts w:eastAsiaTheme="minorHAnsi"/>
                <w:b/>
                <w:sz w:val="20"/>
                <w:szCs w:val="20"/>
                <w:lang w:val="ru-RU"/>
              </w:rPr>
              <w:t xml:space="preserve">страховую </w:t>
            </w:r>
            <w:r w:rsidRPr="00211012">
              <w:rPr>
                <w:rFonts w:eastAsiaTheme="minorHAnsi"/>
                <w:sz w:val="20"/>
                <w:szCs w:val="20"/>
                <w:lang w:val="ru-RU"/>
              </w:rPr>
              <w:t xml:space="preserve">пенсию по старости она не имеет </w:t>
            </w:r>
          </w:p>
        </w:tc>
        <w:tc>
          <w:tcPr>
            <w:tcW w:w="2835" w:type="dxa"/>
          </w:tcPr>
          <w:p w14:paraId="18AC8F8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Ответ считается правильным, если из ответа однозначно определяется, что Титова права на страховую пенсию по старости она не имеет, т.к.  не имеет требуемого страхового стажа и не достигла возраста выхода на пенсию  </w:t>
            </w:r>
          </w:p>
        </w:tc>
      </w:tr>
      <w:tr w:rsidR="00211012" w:rsidRPr="00A132DA" w14:paraId="043FDCCF" w14:textId="77777777" w:rsidTr="00211012">
        <w:trPr>
          <w:trHeight w:val="129"/>
        </w:trPr>
        <w:tc>
          <w:tcPr>
            <w:tcW w:w="503" w:type="dxa"/>
            <w:shd w:val="clear" w:color="auto" w:fill="auto"/>
          </w:tcPr>
          <w:p w14:paraId="40025B5C"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577AE7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Тарасова отработала на заводе 4 года. Затем вынуждена была уволиться в связи с тем, что состояние здоровья мужа ухудшилось, и его признали инвалидом 1 группы вследствие общего заболевания. В течение 20 лет она ухаживала за мужем. Имеет ли Тарасова право на </w:t>
            </w:r>
            <w:r w:rsidRPr="00211012">
              <w:rPr>
                <w:rFonts w:eastAsiaTheme="minorHAnsi"/>
                <w:b/>
                <w:sz w:val="20"/>
                <w:szCs w:val="20"/>
                <w:lang w:val="ru-RU"/>
              </w:rPr>
              <w:t xml:space="preserve">страховую </w:t>
            </w:r>
            <w:r w:rsidRPr="00211012">
              <w:rPr>
                <w:rFonts w:eastAsiaTheme="minorHAnsi"/>
                <w:sz w:val="20"/>
                <w:szCs w:val="20"/>
                <w:lang w:val="ru-RU"/>
              </w:rPr>
              <w:t>пенсию по старости по достижении пенсионного возраста? Обоснуйте ответ.</w:t>
            </w:r>
          </w:p>
        </w:tc>
        <w:tc>
          <w:tcPr>
            <w:tcW w:w="4394" w:type="dxa"/>
          </w:tcPr>
          <w:p w14:paraId="4B6BEC9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ст. 9 ФЗ от 28.12.2013 N 400-ФЗ "О страховых пенсиях"</w:t>
            </w:r>
          </w:p>
          <w:p w14:paraId="0660E20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право на </w:t>
            </w:r>
            <w:r w:rsidRPr="00211012">
              <w:rPr>
                <w:rFonts w:eastAsiaTheme="minorHAnsi"/>
                <w:b/>
                <w:sz w:val="20"/>
                <w:szCs w:val="20"/>
                <w:lang w:val="ru-RU"/>
              </w:rPr>
              <w:t xml:space="preserve">страховую </w:t>
            </w:r>
            <w:r w:rsidRPr="00211012">
              <w:rPr>
                <w:rFonts w:eastAsiaTheme="minorHAnsi"/>
                <w:sz w:val="20"/>
                <w:szCs w:val="20"/>
                <w:lang w:val="ru-RU"/>
              </w:rPr>
              <w:t xml:space="preserve">пенсию по старости имеют мужчины, достигшие возраста 65 лет и женщины, достигшие возраста 60 лет, при наличии у них не менее 15 лет страхового стажа. Тарасова по достижении 60 лет будет иметь право на </w:t>
            </w:r>
            <w:r w:rsidRPr="00211012">
              <w:rPr>
                <w:rFonts w:eastAsiaTheme="minorHAnsi"/>
                <w:b/>
                <w:sz w:val="20"/>
                <w:szCs w:val="20"/>
                <w:lang w:val="ru-RU"/>
              </w:rPr>
              <w:t xml:space="preserve">страховую </w:t>
            </w:r>
            <w:r w:rsidRPr="00211012">
              <w:rPr>
                <w:rFonts w:eastAsiaTheme="minorHAnsi"/>
                <w:sz w:val="20"/>
                <w:szCs w:val="20"/>
                <w:lang w:val="ru-RU"/>
              </w:rPr>
              <w:t>пенсию по старости, так как ее страховой стаж составит 24 года: 4 года - работа на заводе и 20 лет - уход за мужем - инвалидом 1 группы).</w:t>
            </w:r>
          </w:p>
        </w:tc>
        <w:tc>
          <w:tcPr>
            <w:tcW w:w="2835" w:type="dxa"/>
          </w:tcPr>
          <w:p w14:paraId="4DCD149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что Тарасова по достижении 60 лет будет иметь право на страховую пенсию по старости, так как ее страховой стаж оставит 24 года</w:t>
            </w:r>
          </w:p>
        </w:tc>
      </w:tr>
      <w:tr w:rsidR="00211012" w:rsidRPr="00A132DA" w14:paraId="397294A2" w14:textId="77777777" w:rsidTr="00211012">
        <w:tc>
          <w:tcPr>
            <w:tcW w:w="503" w:type="dxa"/>
            <w:shd w:val="clear" w:color="auto" w:fill="auto"/>
          </w:tcPr>
          <w:p w14:paraId="210698E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52506D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За назначением досрочной </w:t>
            </w:r>
            <w:r w:rsidRPr="00211012">
              <w:rPr>
                <w:rFonts w:eastAsiaTheme="minorHAnsi"/>
                <w:b/>
                <w:sz w:val="20"/>
                <w:szCs w:val="20"/>
                <w:lang w:val="ru-RU"/>
              </w:rPr>
              <w:t xml:space="preserve">страховой </w:t>
            </w:r>
            <w:r w:rsidRPr="00211012">
              <w:rPr>
                <w:rFonts w:eastAsiaTheme="minorHAnsi"/>
                <w:sz w:val="20"/>
                <w:szCs w:val="20"/>
                <w:lang w:val="ru-RU"/>
              </w:rPr>
              <w:t xml:space="preserve">пенсии по старости обратилась Старостина 45 лет. Ее страховой стаж составляет 20 лет. На работах с вредными условиями труда </w:t>
            </w:r>
            <w:r w:rsidRPr="00211012">
              <w:rPr>
                <w:rFonts w:eastAsiaTheme="minorHAnsi"/>
                <w:sz w:val="20"/>
                <w:szCs w:val="20"/>
                <w:lang w:val="ru-RU"/>
              </w:rPr>
              <w:lastRenderedPageBreak/>
              <w:t xml:space="preserve">Старостина проработала 7,5 лет. Имеет ли Старостина право на досрочную </w:t>
            </w:r>
            <w:r w:rsidRPr="00211012">
              <w:rPr>
                <w:rFonts w:eastAsiaTheme="minorHAnsi"/>
                <w:b/>
                <w:sz w:val="20"/>
                <w:szCs w:val="20"/>
                <w:lang w:val="ru-RU"/>
              </w:rPr>
              <w:t xml:space="preserve">страховую </w:t>
            </w:r>
            <w:r w:rsidRPr="00211012">
              <w:rPr>
                <w:rFonts w:eastAsiaTheme="minorHAnsi"/>
                <w:sz w:val="20"/>
                <w:szCs w:val="20"/>
                <w:lang w:val="ru-RU"/>
              </w:rPr>
              <w:t>пенсию по старости в связи с особыми условиями труда? Поясните ответ.</w:t>
            </w:r>
          </w:p>
        </w:tc>
        <w:tc>
          <w:tcPr>
            <w:tcW w:w="4394" w:type="dxa"/>
          </w:tcPr>
          <w:p w14:paraId="4883A0D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 xml:space="preserve">Согласно ст. 30  ФЗ от  28.12.2013 N 400-ФЗ "О страховых пенсиях" досрочная страховая пенсия по старости по Списку № 1 назначается </w:t>
            </w:r>
            <w:r w:rsidRPr="00211012">
              <w:rPr>
                <w:rFonts w:eastAsiaTheme="minorHAnsi"/>
                <w:sz w:val="20"/>
                <w:szCs w:val="20"/>
                <w:lang w:val="ru-RU"/>
              </w:rPr>
              <w:lastRenderedPageBreak/>
              <w:t>гражданам, проработавшим в горячих цехах при совокупности следующих 3 условий: достижение возраста: мужчины - 50 лет; женщины - 45 лет, наличие страхового стажа соответственно не менее 20 и 15 лет; работа в горячих цехах (специальный стаж) должна составлять не менее половины страхового стажа: соответственно не менее 10 лет для мужчин и 7 лет 6 месяцев - для женщин. Так как Старостина достигла 45 лет, имеет страховой стаж не менее 15 лет и специальный стаж 7,5 лет, то ей может быть назначена досрочная пенсия по старости в связи с особыми условиями труда.</w:t>
            </w:r>
          </w:p>
        </w:tc>
        <w:tc>
          <w:tcPr>
            <w:tcW w:w="2835" w:type="dxa"/>
          </w:tcPr>
          <w:p w14:paraId="7CBF6B2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567E460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01523C77" w14:textId="77777777" w:rsidTr="00211012">
        <w:tc>
          <w:tcPr>
            <w:tcW w:w="503" w:type="dxa"/>
            <w:shd w:val="clear" w:color="auto" w:fill="auto"/>
          </w:tcPr>
          <w:p w14:paraId="7BBCD973"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6EEFF6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 проработал в районах Крайнего Севера в течение 15 лет и имеет 26 лет страхового стажа. Он обратился в территориальное отделение Социального Фонда с вопросом, имеет ли он право на досрочное назначение страховой пенсии по старости, если да то, с какого возраста?</w:t>
            </w:r>
          </w:p>
        </w:tc>
        <w:tc>
          <w:tcPr>
            <w:tcW w:w="4394" w:type="dxa"/>
          </w:tcPr>
          <w:p w14:paraId="69C7BD3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соответствие с п.6 ч.1. ст. 32 ФЗ от 28.12.2013 N 400-ФЗ "О страховых пенсиях" гражданам, проработавшим на работах в районах Крайнего Севера не менее 7,5 лет, страховая пенсия по старости назначается мужчинам по достижении возраста 60 лет и женщинам по достижении возраста 55 лет</w:t>
            </w:r>
          </w:p>
          <w:p w14:paraId="2EB3FCA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Следовательно, Иванов имеет право на страховую пенсию по старости в возрасте 60 лет </w:t>
            </w:r>
          </w:p>
        </w:tc>
        <w:tc>
          <w:tcPr>
            <w:tcW w:w="2835" w:type="dxa"/>
          </w:tcPr>
          <w:p w14:paraId="49F008D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189074E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200F787A" w14:textId="77777777" w:rsidTr="00211012">
        <w:tc>
          <w:tcPr>
            <w:tcW w:w="503" w:type="dxa"/>
            <w:shd w:val="clear" w:color="auto" w:fill="auto"/>
          </w:tcPr>
          <w:p w14:paraId="4AE64A37"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7FBA078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назначением пенсии обратился нетрудоспособный гражданин Сазонов 40 лет, инвалид 1 группы вследствие общего заболевания. Служил по призыву два года в армии. Какой вид пенсии может быть назначен ему и в соответствии, с какими нормативно-правовыми актами?</w:t>
            </w:r>
          </w:p>
        </w:tc>
        <w:tc>
          <w:tcPr>
            <w:tcW w:w="4394" w:type="dxa"/>
          </w:tcPr>
          <w:p w14:paraId="1EBFD2C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Сазонов, являясь инвалидом 1 группы, не имеет права на страховую пенсию по инвалидности, так как не имеет ни одного дня страхового стажа (служба в армии согласно ФЗ «О страховых пенсиях» включается в страховой стаж только, если до и (или) после был период работы). Ему может быть назначена социальная пенсия как инвалиду 1 группы по ФЗ «О государственном пенсионном обеспечении» от 15 декабря 2001 г.</w:t>
            </w:r>
          </w:p>
        </w:tc>
        <w:tc>
          <w:tcPr>
            <w:tcW w:w="2835" w:type="dxa"/>
          </w:tcPr>
          <w:p w14:paraId="40053B1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5F88B86D" w14:textId="77777777" w:rsidTr="00211012">
        <w:trPr>
          <w:trHeight w:val="187"/>
        </w:trPr>
        <w:tc>
          <w:tcPr>
            <w:tcW w:w="503" w:type="dxa"/>
            <w:shd w:val="clear" w:color="auto" w:fill="auto"/>
          </w:tcPr>
          <w:p w14:paraId="0C8DA02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046157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назначением пенсии обратился гражданин Соколов 63 лет, освободившийся из мест лишения свободы. Его страховой стаж составляет 6 лет. Какой вид пенсии может быть назначен ему и в соответствии, с каким нормативно-правовым актом?</w:t>
            </w:r>
          </w:p>
        </w:tc>
        <w:tc>
          <w:tcPr>
            <w:tcW w:w="4394" w:type="dxa"/>
          </w:tcPr>
          <w:p w14:paraId="0BB1740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Соколов не имеет права на страховую пенсию по старости в соответствии с ФЗ от 28.12.2013 N 400-ФЗ "О страховых пенсиях», так как он не достиг общеустановленного пенсионного возраста (65 лет - для мужчин) и не имеет не менее 15 лет страхового стажа. Ему может быть назначена социальная пенсия по старости по достижении возраста 70 лет в соответствии с законом ФЗ «О государственном пенсионном обеспечении» от 15 декабря 2001 г</w:t>
            </w:r>
          </w:p>
        </w:tc>
        <w:tc>
          <w:tcPr>
            <w:tcW w:w="2835" w:type="dxa"/>
          </w:tcPr>
          <w:p w14:paraId="31BC300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175F152F" w14:textId="77777777" w:rsidTr="00211012">
        <w:tc>
          <w:tcPr>
            <w:tcW w:w="503" w:type="dxa"/>
            <w:shd w:val="clear" w:color="auto" w:fill="auto"/>
          </w:tcPr>
          <w:p w14:paraId="1B1810A8"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543B57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За назначением пенсии обратилась гражданка Чехова в возрасте 55 лет, никогда не работала, поскольку свыше 20 лет ухаживала за мужем-инвалидом 1 группы.  Какой вид пенсии может быть назначен? </w:t>
            </w:r>
          </w:p>
        </w:tc>
        <w:tc>
          <w:tcPr>
            <w:tcW w:w="4394" w:type="dxa"/>
          </w:tcPr>
          <w:p w14:paraId="1194F45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Чехова не имеет право на страховую пенсию по старости по достижении 55 лет, так как у нее нет ни одного дня страхового стажа (20 лет ухода за </w:t>
            </w:r>
            <w:r w:rsidRPr="00211012">
              <w:rPr>
                <w:rFonts w:eastAsiaTheme="minorHAnsi"/>
                <w:sz w:val="20"/>
                <w:szCs w:val="20"/>
                <w:lang w:val="ru-RU"/>
              </w:rPr>
              <w:lastRenderedPageBreak/>
              <w:t>инвалидом 1 группы согласно ФЗ «О  страховых пенсиях» включаются в страховой стаж только, если до и (или) после был период работы). Ей может быть назначена социальная пенсия по ФЗ «О государственном пенсионном обеспечении» по достижении 65 лет.</w:t>
            </w:r>
          </w:p>
        </w:tc>
        <w:tc>
          <w:tcPr>
            <w:tcW w:w="2835" w:type="dxa"/>
          </w:tcPr>
          <w:p w14:paraId="1A6F69B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3F37EB8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3C1D06FA" w14:textId="77777777" w:rsidTr="00211012">
        <w:tc>
          <w:tcPr>
            <w:tcW w:w="503" w:type="dxa"/>
            <w:shd w:val="clear" w:color="auto" w:fill="auto"/>
          </w:tcPr>
          <w:p w14:paraId="35BC6F23"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9005AF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связи с сердечным приступом гражданина его родственники по телефону обратились в службу «Скорой помощи». Дежурный, узнав о том, что у больного нет медицинского страхования, отказал в вызове врачей скорой помощи. Правомерен ли отказ в вызове врача скорой помощи? </w:t>
            </w:r>
          </w:p>
        </w:tc>
        <w:tc>
          <w:tcPr>
            <w:tcW w:w="4394" w:type="dxa"/>
          </w:tcPr>
          <w:p w14:paraId="3DAFB4D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Отказ в оказании скорой медицинской помощи неправомерен, т.к.: согласно ст. 35 ФЗ от 21.11.2011 N 323-ФЗ "Об основах охраны здоровья граждан в Российской Федерации"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18B96B8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tc>
        <w:tc>
          <w:tcPr>
            <w:tcW w:w="2835" w:type="dxa"/>
          </w:tcPr>
          <w:p w14:paraId="1C5F089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04D8531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40A0CE3A" w14:textId="77777777" w:rsidTr="00211012">
        <w:tc>
          <w:tcPr>
            <w:tcW w:w="503" w:type="dxa"/>
            <w:shd w:val="clear" w:color="auto" w:fill="auto"/>
          </w:tcPr>
          <w:p w14:paraId="40A18A0C"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039D76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Иностранный гражданин, работающий в российской фирме по трудовому договору, обратился в поликлинику г. Москвы (по месту своей регистрации) с сердечным приступом. Врач оказала ему первую помощь, а в лечении ему отказала, мотивируя тем, что он иностранец. Права ли врач? Аргументируйте ответ.</w:t>
            </w:r>
          </w:p>
        </w:tc>
        <w:tc>
          <w:tcPr>
            <w:tcW w:w="4394" w:type="dxa"/>
          </w:tcPr>
          <w:p w14:paraId="1609A3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ФЗ «О медицинском страховании граждан в Российской Федерации» Статья 6. Права граждан Российской Федерации в системе медицинского страхования Граждане Российской Федерации имеют право на получение медицинских услуг, соответствующих по объему и качеству условиям договора, независимо от размера фактически выплаченного страхового взноса. Нормы, касающиеся обязательного медицинского страхования, устанавливаемые настоящим Законом и принятыми в соответствии с ним нормативными актами, распространяются на работающих граждан с момента заключения с ними трудового договора. В соответствии со ст. 8. этого же Закона Иностранные граждане, постоянно проживающие в Российской Федерации, имеют такие же права и обязанности в области медицинского страхования, как и </w:t>
            </w:r>
            <w:r w:rsidRPr="00211012">
              <w:rPr>
                <w:rFonts w:eastAsiaTheme="minorHAnsi"/>
                <w:sz w:val="20"/>
                <w:szCs w:val="20"/>
                <w:lang w:val="ru-RU"/>
              </w:rPr>
              <w:lastRenderedPageBreak/>
              <w:t>граждане Российской Федерации, если международными договорами не предусмотрено иное. Следовательно, отказ в оказании медицинской помощи не правомочен</w:t>
            </w:r>
          </w:p>
        </w:tc>
        <w:tc>
          <w:tcPr>
            <w:tcW w:w="2835" w:type="dxa"/>
          </w:tcPr>
          <w:p w14:paraId="0AE35BB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4F4295C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07C42198" w14:textId="77777777" w:rsidTr="00211012">
        <w:tc>
          <w:tcPr>
            <w:tcW w:w="503" w:type="dxa"/>
            <w:shd w:val="clear" w:color="auto" w:fill="auto"/>
          </w:tcPr>
          <w:p w14:paraId="7414649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D6375F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 инвалид 2 группы от трудового увечья, обратился в орган социальной защиты по поводу протезирования стопы правой ноги. При этом он заявил, что хотел бы получить протез германского производства. Что должны ему ответить в органе социальной защиты населения?</w:t>
            </w:r>
          </w:p>
        </w:tc>
        <w:tc>
          <w:tcPr>
            <w:tcW w:w="4394" w:type="dxa"/>
          </w:tcPr>
          <w:p w14:paraId="7BB1ED8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со ст. 10 ФЗ от 24.11 1995 г. «О социальной защите инвалидов в РФ» государство гарантирует инвалидам получение технических средств реабилитации, к которым на основании ст. 11.1 этого же закона относятся протезные изделия. Технические средства реабилитации предоставляются, а счет бюджета и средств Фонда социального страхования органами Фонда социального страхования по месту жительства. Технические средства реабилитации предоставляются инвалиду бесплатно, если они предусмотрены индивидуальной программой реабилитации инвалида разработанной органами медико-социальной экспертизы и в соответствии с перечнем технических средств реабилитации определенным Постановлением Правительства РФ. Следовательно, протез Иванову может быть предоставлен бесплатно согласно перечню, определенному Правительством РФ. Иванов может самостоятельно приобрести протез германского производства и получить компенсацию, но в пределах стоимости протеза, которое должно быть предоставлено.</w:t>
            </w:r>
          </w:p>
        </w:tc>
        <w:tc>
          <w:tcPr>
            <w:tcW w:w="2835" w:type="dxa"/>
          </w:tcPr>
          <w:p w14:paraId="73F261F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34A4CF0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41BD9855" w14:textId="77777777" w:rsidTr="00211012">
        <w:tc>
          <w:tcPr>
            <w:tcW w:w="503" w:type="dxa"/>
            <w:shd w:val="clear" w:color="auto" w:fill="auto"/>
          </w:tcPr>
          <w:p w14:paraId="0A496DF5"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E0C0A2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Иванова является блокадником Ленинграда - маленьким ребенком она находилась в осажденном городе. Узнав от подруги, с которой она проживала в период блокады, о том, что ей полагаются ежемесячные выплаты, она обратилась в орган социальной защиты населения. О каких выплатах вдет речь? Дайте правовое обоснование.</w:t>
            </w:r>
          </w:p>
        </w:tc>
        <w:tc>
          <w:tcPr>
            <w:tcW w:w="4394" w:type="dxa"/>
          </w:tcPr>
          <w:p w14:paraId="6EEE2BD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п.5 ст. 6.1 ФЗ от 17 07. 1999 г. «О государственной социальной помощи» право на получение государственной социальной помощи в виде набора социальных услуг имеют лица, награжденные знаком «Жителю блокадного Ленинграда». В состав предоставляемого гражданам набора социальных услуг включаются следующие социальные услуги: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w:t>
            </w:r>
            <w:r w:rsidRPr="00211012">
              <w:rPr>
                <w:rFonts w:eastAsiaTheme="minorHAnsi"/>
                <w:sz w:val="20"/>
                <w:szCs w:val="20"/>
                <w:lang w:val="ru-RU"/>
              </w:rPr>
              <w:lastRenderedPageBreak/>
              <w:t>обязательном социальном страховании; бесплатный проезд на пригородном железнодорожном транспорте, а также на междугородном транспорте к месту лечения и обратно. 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этом случае ему назначается ежемесячная денежная выплата.</w:t>
            </w:r>
          </w:p>
        </w:tc>
        <w:tc>
          <w:tcPr>
            <w:tcW w:w="2835" w:type="dxa"/>
          </w:tcPr>
          <w:p w14:paraId="4214E7B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370A473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648C2BBD" w14:textId="77777777" w:rsidTr="00211012">
        <w:tc>
          <w:tcPr>
            <w:tcW w:w="503" w:type="dxa"/>
            <w:shd w:val="clear" w:color="auto" w:fill="auto"/>
          </w:tcPr>
          <w:p w14:paraId="2189BD69"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C34386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Гражданин, отбывавший наказание в местах лишения свободы 15 лет, обратился в орган социальной защиты. Ему 65 лет, фактически является инвалидом 1 группы. Родственников, обязанных его содержать по закону, нет. Трудового стажа нет. Имеется ли право на социальное обслуживание? Обоснуйте ответ.</w:t>
            </w:r>
          </w:p>
        </w:tc>
        <w:tc>
          <w:tcPr>
            <w:tcW w:w="4394" w:type="dxa"/>
          </w:tcPr>
          <w:p w14:paraId="3A64269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ст. 15 ФЗ  от 28.12.2013 N 442-ФЗ "Об основах социального обслуживания граждан в Российской Федерации"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14:paraId="2F29A65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6BDFC4A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законе не устанавливается связь права на социальное обслуживание и наличие страхового стажа, основным критерием является нуждаемость в таком обслуживании, следовательно, гражданин имеет право на социальное обслуживание</w:t>
            </w:r>
          </w:p>
        </w:tc>
        <w:tc>
          <w:tcPr>
            <w:tcW w:w="2835" w:type="dxa"/>
          </w:tcPr>
          <w:p w14:paraId="028915F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601C549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63C069A5" w14:textId="77777777" w:rsidTr="00211012">
        <w:tc>
          <w:tcPr>
            <w:tcW w:w="503" w:type="dxa"/>
            <w:shd w:val="clear" w:color="auto" w:fill="auto"/>
          </w:tcPr>
          <w:p w14:paraId="7076CB32"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85E3FB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связи с предстоящей реорганизацией предприятия администрация предложила ряду работников предпенсионного возраста оформить досрочно пенсию по старости. Некоторые из работников от такого предложения отказались и потребовали, чтобы их трудоустроили.</w:t>
            </w:r>
          </w:p>
          <w:p w14:paraId="72BE2CF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 основании норм какого закона могут назначаться данные пенсии и каков порядок их оформления?</w:t>
            </w:r>
          </w:p>
        </w:tc>
        <w:tc>
          <w:tcPr>
            <w:tcW w:w="4394" w:type="dxa"/>
          </w:tcPr>
          <w:p w14:paraId="04CFB40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Согласно ст. 32 Закона РФ от 19.04.1991 N 1032-1 "О занятости населения в Российской Федерации", по предложению органов службы занятости при отсутствии возможности для трудоустройства безработным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уволенным в связи с ликвидацией организации либо сокращением численности или штата </w:t>
            </w:r>
            <w:r w:rsidRPr="00211012">
              <w:rPr>
                <w:rFonts w:eastAsiaTheme="minorHAnsi"/>
                <w:sz w:val="20"/>
                <w:szCs w:val="20"/>
                <w:lang w:val="ru-RU"/>
              </w:rPr>
              <w:lastRenderedPageBreak/>
              <w:t>работников организации, с их согласия может назначаться пенсия на период до наступления возраста, дающего право на страховую пенсию по старости, в том числе досрочно назначаемую страховую пенсию по старости, но не ранее чем за два года до наступления соответствующего возраста.</w:t>
            </w:r>
          </w:p>
        </w:tc>
        <w:tc>
          <w:tcPr>
            <w:tcW w:w="2835" w:type="dxa"/>
          </w:tcPr>
          <w:p w14:paraId="2F3A68A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Дан содержательно верный ответ. При указании нормативно-правового акта достаточно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верной формулировки его наименования</w:t>
            </w:r>
          </w:p>
        </w:tc>
      </w:tr>
      <w:tr w:rsidR="00211012" w:rsidRPr="00A132DA" w14:paraId="706EF66F" w14:textId="77777777" w:rsidTr="00211012">
        <w:tc>
          <w:tcPr>
            <w:tcW w:w="503" w:type="dxa"/>
            <w:shd w:val="clear" w:color="auto" w:fill="auto"/>
          </w:tcPr>
          <w:p w14:paraId="67A1D18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5EF37A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Кому из членов семьи умершего кормильца может быть назначена страховая пенсия?</w:t>
            </w:r>
          </w:p>
        </w:tc>
        <w:tc>
          <w:tcPr>
            <w:tcW w:w="4394" w:type="dxa"/>
          </w:tcPr>
          <w:p w14:paraId="0536C9D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Согласно ст. 10 ФЗ от 28.12.2013 N 400-ФЗ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Нетрудоспособными членами семьи умершего кормильца признаются: дети, братья, сестры и внуки умершего кормильца, не достигшие возраста 18 лет,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w:t>
            </w:r>
          </w:p>
        </w:tc>
        <w:tc>
          <w:tcPr>
            <w:tcW w:w="2835" w:type="dxa"/>
            <w:shd w:val="clear" w:color="auto" w:fill="auto"/>
          </w:tcPr>
          <w:p w14:paraId="150A41C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4589254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07D944D5" w14:textId="77777777" w:rsidTr="00211012">
        <w:tc>
          <w:tcPr>
            <w:tcW w:w="503" w:type="dxa"/>
            <w:shd w:val="clear" w:color="auto" w:fill="auto"/>
          </w:tcPr>
          <w:p w14:paraId="6BF0F37D"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5B9E34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Гр. Медведев в результате трудового увечья стал инвалидом 1 группы. Комитетом по социальной защите населения Ленинградской области он был признан нуждающимся в социальном обслуживании в стационарной форме с постоянным проживанием и был помещен в дом-интернат для инвалидов. Страховая пенсия по инвалидности полностью уходит на оплату услуг дома-интерната. Правомерно ли направление страховой пенсии в полном объеме на оплату услуг дома-интерната? Обоснуйте ответ.</w:t>
            </w:r>
          </w:p>
        </w:tc>
        <w:tc>
          <w:tcPr>
            <w:tcW w:w="4394" w:type="dxa"/>
          </w:tcPr>
          <w:p w14:paraId="175188D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Неправомерно. Согласно ст. 32 442-фз " Об основах социального обслуживания граждан в РФ" Социальные услуги в стационарной форме социального обслуживания предоставляются их получателям за плату или частичную плату.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w:t>
            </w:r>
          </w:p>
        </w:tc>
        <w:tc>
          <w:tcPr>
            <w:tcW w:w="2835" w:type="dxa"/>
          </w:tcPr>
          <w:p w14:paraId="2DFB7CB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p w14:paraId="23EC65C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3CD79A45" w14:textId="77777777" w:rsidTr="00211012">
        <w:tc>
          <w:tcPr>
            <w:tcW w:w="503" w:type="dxa"/>
            <w:shd w:val="clear" w:color="auto" w:fill="auto"/>
          </w:tcPr>
          <w:p w14:paraId="35325BEC"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67FD3D9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Управление социальной защиты города обратились пожилые люди с просьбой дать разъяснение об условиях помещения в дом-интернат для престарелых   и   инвалидов, представлении   надомного социального обслуживания Центром социального обслуживания населения (ЦСОН). Что может быть критерием при помещении человека в дом-интернат для престарелых и инвалидов, при приеме на надомное обслуживание ЦСОН?  </w:t>
            </w:r>
          </w:p>
        </w:tc>
        <w:tc>
          <w:tcPr>
            <w:tcW w:w="4394" w:type="dxa"/>
          </w:tcPr>
          <w:p w14:paraId="7930569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Специалист по социальной работе может предложить гражданину помещение в дом-интернат для престарелых и инвалидов, надомное обслуживание ЦСОН на основании степени ограничения самообслуживания, зависящей от двигательной активности и состоянии здоровья человека.</w:t>
            </w:r>
          </w:p>
          <w:p w14:paraId="4E76DA6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 xml:space="preserve">ФЗ от 28.12.2013 N 442-ФЗ "Об основах социального обслуживания граждан в Российской Федерации"   </w:t>
            </w:r>
          </w:p>
        </w:tc>
        <w:tc>
          <w:tcPr>
            <w:tcW w:w="2835" w:type="dxa"/>
          </w:tcPr>
          <w:p w14:paraId="40A5DC3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35FDFD4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03CE6BD4" w14:textId="77777777" w:rsidTr="00211012">
        <w:tc>
          <w:tcPr>
            <w:tcW w:w="503" w:type="dxa"/>
            <w:shd w:val="clear" w:color="auto" w:fill="auto"/>
          </w:tcPr>
          <w:p w14:paraId="36461D36"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ADB79C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М. обратилась в суд с иском к пенсионному органу о признании незаконным решения комиссии по рассмотрению вопросов реализации пенсионных прав граждан об отказе в назначении страховой пенсии по случаю потери кормильца и об обязанности пенсионного органа назначить ей страховую пенсию по случаю потери кормильца.</w:t>
            </w:r>
          </w:p>
          <w:p w14:paraId="10DBCD5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обоснование заявленных требований М. указала, что что она инвалид с детства, ранее пенсионным органом ей выплачивалась страховая пенсия по случаю потери кормильца, однако в связи с достижением ею возраста 18 лет выплата данной пенсии была прекращена с 1 сентября 2016 г. М. обратилась в пенсионный орган с заявлением о назначении ей страховой пенсии по случаю потери кормильца до окончания обучения по очной форме обучения в организации, осуществляющей образовательную деятельность, представив справку об обучении с 1 сентября 2016 г. в государственном медицинском колледже, расположенном на территории Республики Казахстан. Решением пенсионного органа отказано в назначении страховой пенсии по случаю потери кормильца, так как она самостоятельно обучается в иностранном образовательном учреждении, то есть без направления на обучение в соответствии с международным договором Российской Федерации, кроме того, она как инвалид не может самостоятельно обращаться за назначением пенсии, а совершить эти действия может только опекун. По мнению М., решение пенсионного органа об отказе в назначении ей страховой пенсии по случаю потери кормильца нарушает ее право, как нетрудоспособного члена семьи умершего кормильца на пенсионное обеспечение и право на обращение в органы за установлением социальных выплат.</w:t>
            </w:r>
          </w:p>
          <w:p w14:paraId="5B615AB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Является ли отказ ПФР правомерным? Обоснуйте ответ.</w:t>
            </w:r>
          </w:p>
          <w:p w14:paraId="40E23610"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4140C8E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Отказ ПФР не является правомерным.</w:t>
            </w:r>
          </w:p>
          <w:p w14:paraId="6D67E52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Опека устанавливается над малолетними, а также над гражданами, признанными судом недееспособными вследствие психического расстройства. А она хоть и инвалид, но является полностью дееспособной, поэтому и сама может обращаться в ПФР за назначением пенсии. Кроме того право на выплату пенсии по случаю потери кормильца имеют дети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независимо от способа поступления таких лиц в иностранные образовательные организации (самостоятельно либо по направлению в соответствии с международным договором Российской Федерации) до окончания ими такого обучения, но не дольше чем до достижения ими возраста 23 лет и дети умершего (погибшего) кормильца, не достигших возраста 18 лет или старше этого возраста, если они стали инвалидами до достижения 18 лет.</w:t>
            </w:r>
          </w:p>
        </w:tc>
        <w:tc>
          <w:tcPr>
            <w:tcW w:w="2835" w:type="dxa"/>
          </w:tcPr>
          <w:p w14:paraId="45CF4C4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мнение студента, что М. хоть и инвалид, но является полностью дееспособной, поэтому и сама может обращаться в ПФР за назначением пенсии.</w:t>
            </w:r>
          </w:p>
        </w:tc>
      </w:tr>
      <w:tr w:rsidR="00211012" w:rsidRPr="00211012" w14:paraId="78132ED4" w14:textId="77777777" w:rsidTr="00211012">
        <w:tc>
          <w:tcPr>
            <w:tcW w:w="503" w:type="dxa"/>
            <w:shd w:val="clear" w:color="auto" w:fill="auto"/>
          </w:tcPr>
          <w:p w14:paraId="210B6787"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D8F72C5"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bCs/>
                <w:sz w:val="20"/>
                <w:szCs w:val="20"/>
                <w:lang w:val="ru-RU" w:eastAsia="ru-RU"/>
              </w:rPr>
              <w:t>Действующее законодательство не предусматривает следующие виды трудового стажа:</w:t>
            </w:r>
          </w:p>
          <w:p w14:paraId="1332C969" w14:textId="77777777" w:rsidR="00211012" w:rsidRPr="00211012" w:rsidRDefault="00211012" w:rsidP="00211012">
            <w:pPr>
              <w:numPr>
                <w:ilvl w:val="0"/>
                <w:numId w:val="7"/>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непрерывный страховой стаж;</w:t>
            </w:r>
          </w:p>
          <w:p w14:paraId="1E656C75" w14:textId="77777777" w:rsidR="00211012" w:rsidRPr="00211012" w:rsidRDefault="00211012" w:rsidP="00211012">
            <w:pPr>
              <w:numPr>
                <w:ilvl w:val="0"/>
                <w:numId w:val="7"/>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специальный страховой стаж;</w:t>
            </w:r>
          </w:p>
          <w:p w14:paraId="33FE7788" w14:textId="77777777" w:rsidR="00211012" w:rsidRPr="00211012" w:rsidRDefault="00211012" w:rsidP="00211012">
            <w:pPr>
              <w:numPr>
                <w:ilvl w:val="0"/>
                <w:numId w:val="7"/>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льготный страховой стаж,</w:t>
            </w:r>
          </w:p>
          <w:p w14:paraId="443C6AA2" w14:textId="77777777" w:rsidR="00211012" w:rsidRPr="00211012" w:rsidRDefault="00211012" w:rsidP="00211012">
            <w:pPr>
              <w:numPr>
                <w:ilvl w:val="0"/>
                <w:numId w:val="7"/>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страховой стаж.</w:t>
            </w:r>
          </w:p>
        </w:tc>
        <w:tc>
          <w:tcPr>
            <w:tcW w:w="4394" w:type="dxa"/>
          </w:tcPr>
          <w:p w14:paraId="5CD3949A"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3</w:t>
            </w:r>
          </w:p>
        </w:tc>
        <w:tc>
          <w:tcPr>
            <w:tcW w:w="2835" w:type="dxa"/>
          </w:tcPr>
          <w:p w14:paraId="3BF8CA49"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52753367"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59E8447B" w14:textId="77777777" w:rsidTr="00211012">
        <w:tc>
          <w:tcPr>
            <w:tcW w:w="503" w:type="dxa"/>
            <w:shd w:val="clear" w:color="auto" w:fill="auto"/>
          </w:tcPr>
          <w:p w14:paraId="12F86C89"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F687E70"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bCs/>
                <w:sz w:val="20"/>
                <w:szCs w:val="20"/>
                <w:lang w:val="ru-RU" w:eastAsia="ru-RU"/>
              </w:rPr>
              <w:t>Не предусмотрена Законом о страховых пенсиях:</w:t>
            </w:r>
          </w:p>
          <w:p w14:paraId="46C77125" w14:textId="77777777" w:rsidR="00211012" w:rsidRPr="00211012" w:rsidRDefault="00211012" w:rsidP="00211012">
            <w:pPr>
              <w:numPr>
                <w:ilvl w:val="0"/>
                <w:numId w:val="8"/>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пенсия за выслугу лет;</w:t>
            </w:r>
          </w:p>
          <w:p w14:paraId="6C4C65D7" w14:textId="77777777" w:rsidR="00211012" w:rsidRPr="00211012" w:rsidRDefault="00211012" w:rsidP="00211012">
            <w:pPr>
              <w:numPr>
                <w:ilvl w:val="0"/>
                <w:numId w:val="8"/>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социальная пенсия;</w:t>
            </w:r>
          </w:p>
          <w:p w14:paraId="49EBDB4C" w14:textId="77777777" w:rsidR="00211012" w:rsidRPr="00211012" w:rsidRDefault="00211012" w:rsidP="00211012">
            <w:pPr>
              <w:numPr>
                <w:ilvl w:val="0"/>
                <w:numId w:val="8"/>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пенсия по инвалидности;</w:t>
            </w:r>
          </w:p>
          <w:p w14:paraId="7848C58D" w14:textId="77777777" w:rsidR="00211012" w:rsidRPr="00211012" w:rsidRDefault="00211012" w:rsidP="00211012">
            <w:pPr>
              <w:numPr>
                <w:ilvl w:val="0"/>
                <w:numId w:val="8"/>
              </w:num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пенсия по случаю потери кормильца.</w:t>
            </w:r>
          </w:p>
        </w:tc>
        <w:tc>
          <w:tcPr>
            <w:tcW w:w="4394" w:type="dxa"/>
          </w:tcPr>
          <w:p w14:paraId="1ACFB55A"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2</w:t>
            </w:r>
          </w:p>
        </w:tc>
        <w:tc>
          <w:tcPr>
            <w:tcW w:w="2835" w:type="dxa"/>
          </w:tcPr>
          <w:p w14:paraId="2D6CEC61"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46B4FEEF"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5840ECCA" w14:textId="77777777" w:rsidTr="00211012">
        <w:tc>
          <w:tcPr>
            <w:tcW w:w="503" w:type="dxa"/>
            <w:shd w:val="clear" w:color="auto" w:fill="auto"/>
          </w:tcPr>
          <w:p w14:paraId="3E98100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6AAAD0B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Работник ПФР дал консультацию по следующему вопросу. </w:t>
            </w:r>
            <w:r w:rsidRPr="00211012">
              <w:rPr>
                <w:rFonts w:eastAsiaTheme="minorHAnsi"/>
                <w:sz w:val="20"/>
                <w:szCs w:val="20"/>
                <w:shd w:val="clear" w:color="auto" w:fill="F8F9FA"/>
                <w:lang w:val="ru-RU"/>
              </w:rPr>
              <w:t xml:space="preserve">Михайлова в 2022 году достигла пенсионного возраста и обратилась за назначением пенсии. В течение 9 лет она работала на Крайнем Севере, 3 года занималась воспитанием детей, 5 лет жила за границей по месту командировки мужа по линии министерства. Работник ПФР ответил, что Михайловой не хватает стажа, поскольку в настоящее время в связи с изменением </w:t>
            </w:r>
            <w:r w:rsidRPr="00211012">
              <w:rPr>
                <w:rFonts w:eastAsiaTheme="minorHAnsi"/>
                <w:sz w:val="20"/>
                <w:szCs w:val="20"/>
                <w:shd w:val="clear" w:color="auto" w:fill="F8F9FA"/>
                <w:lang w:val="ru-RU"/>
              </w:rPr>
              <w:lastRenderedPageBreak/>
              <w:t>законодательства условием выхода на пенсию является стаж в размере 15 лет. Прав ли работник ПФР? Аргументируйте свой ответ.</w:t>
            </w:r>
          </w:p>
        </w:tc>
        <w:tc>
          <w:tcPr>
            <w:tcW w:w="4394" w:type="dxa"/>
          </w:tcPr>
          <w:p w14:paraId="36164BA8"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Нет, поскольку в соответствии с Законом о страховых пенсиях (приложение 3) предусмотрено поэтапное повышение страхового стажа, который в 2024 году составит 15 лет.</w:t>
            </w:r>
          </w:p>
        </w:tc>
        <w:tc>
          <w:tcPr>
            <w:tcW w:w="2835" w:type="dxa"/>
          </w:tcPr>
          <w:p w14:paraId="10614EF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01E1E0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1E7318BC"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lastRenderedPageBreak/>
              <w:t>сущностно</w:t>
            </w:r>
            <w:proofErr w:type="spellEnd"/>
            <w:r w:rsidRPr="00211012">
              <w:rPr>
                <w:rFonts w:eastAsiaTheme="minorHAnsi"/>
                <w:sz w:val="20"/>
                <w:szCs w:val="20"/>
                <w:lang w:val="ru-RU"/>
              </w:rPr>
              <w:t xml:space="preserve"> верная аргументация.</w:t>
            </w:r>
          </w:p>
        </w:tc>
      </w:tr>
      <w:tr w:rsidR="00211012" w:rsidRPr="00211012" w14:paraId="44268DE4" w14:textId="77777777" w:rsidTr="00211012">
        <w:tc>
          <w:tcPr>
            <w:tcW w:w="503" w:type="dxa"/>
            <w:shd w:val="clear" w:color="auto" w:fill="auto"/>
          </w:tcPr>
          <w:p w14:paraId="4DC8EF4D"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09148B9"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СФР дал консультацию по следующему вопросу. За назначением пенсии по старости обратился Свиридов, страховой стаж которого складывался следующим образом:</w:t>
            </w:r>
          </w:p>
          <w:p w14:paraId="509F9C53"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военная служба по призыву – 2 года;</w:t>
            </w:r>
          </w:p>
          <w:p w14:paraId="163D020F"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обучение в высшем учебном заведении – 5 лет;</w:t>
            </w:r>
          </w:p>
          <w:p w14:paraId="3D84AE20"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работа на заводе в районе Крайнего Севера – 10 лет;</w:t>
            </w:r>
          </w:p>
          <w:p w14:paraId="2618CFB4"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работа на заводе (в обычной местности) – 21 год.</w:t>
            </w:r>
          </w:p>
          <w:p w14:paraId="20E4EA35"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t>Работник СФР ответил, что в настоящее время в связи с изменением законодательства военная служба по призыву не входит в страховой стаж, поскольку сейчас стаж связан только с периодами, за которые работодатель уплачивал страховые взносы. Прав ли работник СФР? Аргументируйте свой ответ.</w:t>
            </w:r>
          </w:p>
        </w:tc>
        <w:tc>
          <w:tcPr>
            <w:tcW w:w="4394" w:type="dxa"/>
          </w:tcPr>
          <w:p w14:paraId="08F9C77A"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в соответствии со ст. 12 Закона о страховых пенсиях военная служба по-прежнему относится к периодам, включаемым в страховой стаж</w:t>
            </w:r>
          </w:p>
        </w:tc>
        <w:tc>
          <w:tcPr>
            <w:tcW w:w="2835" w:type="dxa"/>
          </w:tcPr>
          <w:p w14:paraId="71664D1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CA846E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5EB57E02"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51D3E7AE" w14:textId="77777777" w:rsidTr="00211012">
        <w:tc>
          <w:tcPr>
            <w:tcW w:w="503" w:type="dxa"/>
            <w:shd w:val="clear" w:color="auto" w:fill="auto"/>
          </w:tcPr>
          <w:p w14:paraId="161E4E7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3B47DD3"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СФР дал консультацию по следующему вопросу. В связи с предстоящей реорганизацией предприятия администрация предложила ряду работников предпенсионного возраста оформить досрочно пенсию по старости. Некоторые из работников от такого предложения отказались и потребовали от работника СФР, чтобы их трудоустроили.</w:t>
            </w:r>
          </w:p>
          <w:p w14:paraId="5E4BDEA4"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t xml:space="preserve">Работник СФР ответил, что в этом случае применяется законодательство о занятости населения и необходимо обратиться в соответствующие органы. Прав ли работник СФР? Аргументируйте свой ответ. </w:t>
            </w:r>
          </w:p>
        </w:tc>
        <w:tc>
          <w:tcPr>
            <w:tcW w:w="4394" w:type="dxa"/>
          </w:tcPr>
          <w:p w14:paraId="1FA9355D"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поскольку СФР не оказывает услуги по поиску работы, этот вопрос регулируется Законом «О занятости населения в РФ». </w:t>
            </w:r>
          </w:p>
        </w:tc>
        <w:tc>
          <w:tcPr>
            <w:tcW w:w="2835" w:type="dxa"/>
          </w:tcPr>
          <w:p w14:paraId="3970E6F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B592B5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«да» и приведена</w:t>
            </w:r>
          </w:p>
          <w:p w14:paraId="66E1208B"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7D7258B5" w14:textId="77777777" w:rsidTr="00211012">
        <w:tc>
          <w:tcPr>
            <w:tcW w:w="503" w:type="dxa"/>
            <w:shd w:val="clear" w:color="auto" w:fill="auto"/>
          </w:tcPr>
          <w:p w14:paraId="496BE3A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B09C859"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СФР дал консультацию по следующему вопросу. За назначением пенсии по старости в 2023 году обратилась 55-летняя Сергеева, страховой стаж которой составил 24 года.</w:t>
            </w:r>
          </w:p>
          <w:p w14:paraId="5157E522"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Сергеева претендует на льготную пенсию: в течение трех лет она была занята на работах по Списку № 1, в течение пяти лет на работах, указанных в Списке № 2, 16 лет она работала в районах Крайнего Севера.</w:t>
            </w:r>
          </w:p>
          <w:p w14:paraId="33FE2B49"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t>Работник СФР ответил, что Сергеева еще слишком молода, поскольку в 2023 году условием выхода на пенсию является достижение женщинами возраста 58 лет. Прав ли работник СФР? Аргументируйте свой ответ.</w:t>
            </w:r>
          </w:p>
        </w:tc>
        <w:tc>
          <w:tcPr>
            <w:tcW w:w="4394" w:type="dxa"/>
          </w:tcPr>
          <w:p w14:paraId="38CF5282"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поскольку Сергеева имеет право на досрочную пенсию на основании ст. 32 Закона о страховых пенсиях.</w:t>
            </w:r>
          </w:p>
        </w:tc>
        <w:tc>
          <w:tcPr>
            <w:tcW w:w="2835" w:type="dxa"/>
          </w:tcPr>
          <w:p w14:paraId="049D078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737097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35729C8E"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4D7C5425" w14:textId="77777777" w:rsidTr="00211012">
        <w:tc>
          <w:tcPr>
            <w:tcW w:w="503" w:type="dxa"/>
            <w:shd w:val="clear" w:color="auto" w:fill="auto"/>
          </w:tcPr>
          <w:p w14:paraId="26C2231F"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0CA3069"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СФР дал консультацию по следующему вопросу. За пенсией по старости обратилась 50-летняя мать пятерых детей. До рождения первого ребенка она работала в течение 8 лет, после рождения третьего ребенка работала еще 4 года с неполным рабочим днем. Один ребенок в прошлом году ею усыновлен в возрасте трех лет.</w:t>
            </w:r>
          </w:p>
          <w:p w14:paraId="67AFDEF2"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t>Работник СФР ответил, что многодетная мать не имеет права на досрочную пенсию, поскольку в настоящее время в связи с изменением законодательства условием выхода на пенсию является достижение женщинами возраста 58 лет. Правильную ли консультацию дал работник СФР? Аргументируйте свой ответ.</w:t>
            </w:r>
          </w:p>
        </w:tc>
        <w:tc>
          <w:tcPr>
            <w:tcW w:w="4394" w:type="dxa"/>
          </w:tcPr>
          <w:p w14:paraId="6108C999"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поскольку согласно ст. 32 Закона о страховых пенсиях многодетные матери имеют право на досрочную пенсию, однако все дети должны достичь 8-летнего возраста. В этом случае одному ребенку еще нет 8 лет.</w:t>
            </w:r>
          </w:p>
        </w:tc>
        <w:tc>
          <w:tcPr>
            <w:tcW w:w="2835" w:type="dxa"/>
          </w:tcPr>
          <w:p w14:paraId="292AD62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B66CC1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5D8B7909" w14:textId="77777777" w:rsidTr="00211012">
        <w:tc>
          <w:tcPr>
            <w:tcW w:w="503" w:type="dxa"/>
            <w:shd w:val="clear" w:color="auto" w:fill="auto"/>
          </w:tcPr>
          <w:p w14:paraId="35B4E4B6"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77B6E8B7"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Работник СФР дал консультацию по следующему вопросу. Коротков и Морозов проходили военную службу по призыву в качестве водителей грузовых автомобилей. Морозов, сдав дежурство Короткову, попросил подвезти его до войсковой части. По дороге машина перевернулась и оба военнослужащих получили тяжелые травмы. Морозову была установлена I, а Короткову II группа инвалидности. </w:t>
            </w:r>
          </w:p>
          <w:p w14:paraId="3F0AA313"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lastRenderedPageBreak/>
              <w:t>Работник СФР отказал в назначении пенсии на том основании, что в настоящее время в связи с изменением законодательства пенсии военнослужащим не являются страховыми, а, значит, необходимо за их начислением обратиться в военкомат. Прав ли работник СФР? Аргументируйте свой ответ.</w:t>
            </w:r>
          </w:p>
        </w:tc>
        <w:tc>
          <w:tcPr>
            <w:tcW w:w="4394" w:type="dxa"/>
          </w:tcPr>
          <w:p w14:paraId="161EEDA4"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Нет, поскольку в соответствии с Законом о государственном пенсионном обеспечении назначение и выплата пенсий лицам, проходившим военную службу по призыву, осуществляется в общем порядке, т.е. в СФР.</w:t>
            </w:r>
          </w:p>
        </w:tc>
        <w:tc>
          <w:tcPr>
            <w:tcW w:w="2835" w:type="dxa"/>
          </w:tcPr>
          <w:p w14:paraId="3B8F68F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7BADB5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267E86DB"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lastRenderedPageBreak/>
              <w:t>сущностно</w:t>
            </w:r>
            <w:proofErr w:type="spellEnd"/>
            <w:r w:rsidRPr="00211012">
              <w:rPr>
                <w:rFonts w:eastAsiaTheme="minorHAnsi"/>
                <w:sz w:val="20"/>
                <w:szCs w:val="20"/>
                <w:lang w:val="ru-RU"/>
              </w:rPr>
              <w:t xml:space="preserve"> верная аргументация.</w:t>
            </w:r>
          </w:p>
        </w:tc>
      </w:tr>
      <w:tr w:rsidR="00211012" w:rsidRPr="00211012" w14:paraId="3C0ABF3B" w14:textId="77777777" w:rsidTr="00211012">
        <w:tc>
          <w:tcPr>
            <w:tcW w:w="503" w:type="dxa"/>
            <w:shd w:val="clear" w:color="auto" w:fill="auto"/>
          </w:tcPr>
          <w:p w14:paraId="4AAF43D5"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0CA1BFE" w14:textId="77777777" w:rsidR="00211012" w:rsidRPr="00211012" w:rsidRDefault="00211012" w:rsidP="00211012">
            <w:pPr>
              <w:spacing w:after="0" w:line="240" w:lineRule="auto"/>
              <w:jc w:val="both"/>
              <w:rPr>
                <w:rFonts w:eastAsiaTheme="minorHAnsi"/>
                <w:sz w:val="20"/>
                <w:szCs w:val="20"/>
                <w:shd w:val="clear" w:color="auto" w:fill="F8F9FA"/>
                <w:lang w:val="ru-RU"/>
              </w:rPr>
            </w:pPr>
            <w:r w:rsidRPr="00211012">
              <w:rPr>
                <w:rFonts w:eastAsiaTheme="minorHAnsi"/>
                <w:sz w:val="20"/>
                <w:szCs w:val="20"/>
                <w:lang w:val="ru-RU"/>
              </w:rPr>
              <w:t>Работник СФР дал консультацию по следующему вопросу.</w:t>
            </w:r>
            <w:r w:rsidRPr="00211012">
              <w:rPr>
                <w:rFonts w:eastAsiaTheme="minorHAnsi"/>
                <w:sz w:val="20"/>
                <w:szCs w:val="20"/>
                <w:shd w:val="clear" w:color="auto" w:fill="F8F9FA"/>
                <w:lang w:val="ru-RU"/>
              </w:rPr>
              <w:t xml:space="preserve"> В результате внезапного сердечного приступа кормилец в возрасте 25 лет умер на работе. Его семья состоит из жены в возрасте 23 лет (студентки дневного отделения вуза) и годовалого ребенка, уход за которым осуществляет мать жены. Общий стаж кормильца – 3 года. </w:t>
            </w:r>
          </w:p>
          <w:p w14:paraId="24A0C26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shd w:val="clear" w:color="auto" w:fill="F8F9FA"/>
                <w:lang w:val="ru-RU"/>
              </w:rPr>
              <w:t>Работник СФР отказал в назначении пенсии на том основании, что в настоящее время в связи с изменением законодательства пенсии по потере кормильца назначаются при условии наличия у умершего страхового стажа не менее 15 лет. Прав ли работник СФР? Аргументируйте свой ответ.</w:t>
            </w:r>
          </w:p>
        </w:tc>
        <w:tc>
          <w:tcPr>
            <w:tcW w:w="4394" w:type="dxa"/>
          </w:tcPr>
          <w:p w14:paraId="464ECF2C"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shd w:val="clear" w:color="auto" w:fill="FFFFFF"/>
                <w:lang w:val="ru-RU"/>
              </w:rPr>
              <w:t>Нет, поскольку согласно ст. 10 Закона о страховых пенсиях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w:t>
            </w:r>
          </w:p>
        </w:tc>
        <w:tc>
          <w:tcPr>
            <w:tcW w:w="2835" w:type="dxa"/>
          </w:tcPr>
          <w:p w14:paraId="586E981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5CD5A5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520E6C21"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63B9C1CC" w14:textId="77777777" w:rsidTr="00211012">
        <w:tc>
          <w:tcPr>
            <w:tcW w:w="503" w:type="dxa"/>
            <w:shd w:val="clear" w:color="auto" w:fill="auto"/>
          </w:tcPr>
          <w:p w14:paraId="0357124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E63F698"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СФР дал консультацию по следующему вопросу. В связи со смертью жены за назначением пенсии обратился Ломов в возрасте 45 лет. Семья умершей состоит из мужа, его ребенка от первого брака и ребенка умершей, также от первого брака. На детей Ломов и его жена получают алименты.</w:t>
            </w:r>
          </w:p>
          <w:p w14:paraId="1BF7FACA"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shd w:val="clear" w:color="auto" w:fill="F8F9FA"/>
                <w:lang w:val="ru-RU" w:eastAsia="ru-RU"/>
              </w:rPr>
              <w:t>Работник СФР отказал в назначении мужу Ломовой на том основании, что в настоящее время для получения пенсии необходимо доказать отсутствие других доходов. Прав ли работник СФР? Аргументируйте свой ответ.</w:t>
            </w:r>
          </w:p>
        </w:tc>
        <w:tc>
          <w:tcPr>
            <w:tcW w:w="4394" w:type="dxa"/>
          </w:tcPr>
          <w:p w14:paraId="135CDB7F"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shd w:val="clear" w:color="auto" w:fill="FFFFFF"/>
                <w:lang w:val="ru-RU"/>
              </w:rPr>
              <w:t xml:space="preserve">Нет, в соответствии со ст. 10 Закона о страховых пенсиях, право на получение пенсии по потере кормильца имеет: супруг кормильца независимо от возраста и трудоспособности, если он занят уходом за детьми умершего кормильца, не достигшими 14 лет и имеющими право на страховую пенсию по случаю потери кормильца. </w:t>
            </w:r>
          </w:p>
        </w:tc>
        <w:tc>
          <w:tcPr>
            <w:tcW w:w="2835" w:type="dxa"/>
          </w:tcPr>
          <w:p w14:paraId="6C5D4EE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2A8135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14FA9EFD"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32148EF5" w14:textId="77777777" w:rsidTr="00211012">
        <w:tc>
          <w:tcPr>
            <w:tcW w:w="503" w:type="dxa"/>
            <w:shd w:val="clear" w:color="auto" w:fill="auto"/>
          </w:tcPr>
          <w:p w14:paraId="684C8A4C"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B62619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Работник СФР дал консультацию по следующему вопросу. </w:t>
            </w:r>
            <w:r w:rsidRPr="00211012">
              <w:rPr>
                <w:rFonts w:eastAsiaTheme="minorHAnsi"/>
                <w:sz w:val="20"/>
                <w:szCs w:val="20"/>
                <w:shd w:val="clear" w:color="auto" w:fill="F8F9FA"/>
                <w:lang w:val="ru-RU"/>
              </w:rPr>
              <w:t>Михайлова достигла пенсионного возраста и обратилась за назначением пенсии. В течение 9 лет она работала на Крайнем Севере, 3 года занималась воспитанием детей, 5 лет жила за границей по месту командировки мужа по линии министерства. Работник СФР ответила, что Михайловой не хватает стажа, поскольку в настоящее время в связи с изменением законодательства период ухода за ребенком не входит в страховой стаж. Права ли работник СФР? Аргументируйте свой ответ.</w:t>
            </w:r>
          </w:p>
        </w:tc>
        <w:tc>
          <w:tcPr>
            <w:tcW w:w="4394" w:type="dxa"/>
          </w:tcPr>
          <w:p w14:paraId="6847ECB2"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на основании ст. 12 Закона о страховых пенсиях период ухода за ребенком по действующему законодательству по-прежнему входит в страховой стаж в размере не более 6 лет</w:t>
            </w:r>
          </w:p>
        </w:tc>
        <w:tc>
          <w:tcPr>
            <w:tcW w:w="2835" w:type="dxa"/>
          </w:tcPr>
          <w:p w14:paraId="2A5063F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91906B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0023E64A"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2A3260C4" w14:textId="77777777" w:rsidTr="00211012">
        <w:tc>
          <w:tcPr>
            <w:tcW w:w="503" w:type="dxa"/>
            <w:shd w:val="clear" w:color="auto" w:fill="auto"/>
          </w:tcPr>
          <w:p w14:paraId="59BD23FF"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81AC30E"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Работник ПФР дал консультацию по следующему вопросу. За назначением пенсии по старости в 2017 году обратился Свиридов, 57 лет, стаж которого складывался следующим образом:</w:t>
            </w:r>
          </w:p>
          <w:p w14:paraId="45B9CC9F"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военная служба по призыву – 2 года;</w:t>
            </w:r>
          </w:p>
          <w:p w14:paraId="03EBD61E"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обучение в высшем учебном заведении – 5 лет;</w:t>
            </w:r>
          </w:p>
          <w:p w14:paraId="0981F506"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работа на заводе в районе Крайнего Севера – 10 лет;</w:t>
            </w:r>
          </w:p>
          <w:p w14:paraId="59A19C87" w14:textId="77777777" w:rsidR="00211012" w:rsidRPr="00211012" w:rsidRDefault="00211012" w:rsidP="00211012">
            <w:pPr>
              <w:shd w:val="clear" w:color="auto" w:fill="F8F9FA"/>
              <w:spacing w:after="0" w:line="240" w:lineRule="auto"/>
              <w:jc w:val="both"/>
              <w:rPr>
                <w:rFonts w:eastAsia="Times New Roman"/>
                <w:sz w:val="20"/>
                <w:szCs w:val="20"/>
                <w:lang w:val="ru-RU" w:eastAsia="ru-RU"/>
              </w:rPr>
            </w:pPr>
            <w:r w:rsidRPr="00211012">
              <w:rPr>
                <w:rFonts w:eastAsia="Times New Roman"/>
                <w:sz w:val="20"/>
                <w:szCs w:val="20"/>
                <w:lang w:val="ru-RU" w:eastAsia="ru-RU"/>
              </w:rPr>
              <w:t>● работа на заводе (в обычной местности) – 21 год.</w:t>
            </w:r>
          </w:p>
          <w:p w14:paraId="27FECD7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shd w:val="clear" w:color="auto" w:fill="F8F9FA"/>
                <w:lang w:val="ru-RU"/>
              </w:rPr>
              <w:t>Работник ПФР ответил, что в настоящее время в связи с изменением законодательства возраст выхода на пенсию составляет 65 лет, таким образом Свиридову нужно обратиться за пенсией позже. Прав ли работник ПФР? Аргументируйте свой ответ.</w:t>
            </w:r>
          </w:p>
        </w:tc>
        <w:tc>
          <w:tcPr>
            <w:tcW w:w="4394" w:type="dxa"/>
          </w:tcPr>
          <w:p w14:paraId="751D5A0B"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поскольку до 1 января 2019 года возраст выхода на пенсию сохранялся в размере 60 лет для мужчин. Кроме того, Свиридов имеет право выйти на пенсию досрочно, поскольку работал в районах Крайнего севера более 7 лет и 6 месяцев.</w:t>
            </w:r>
          </w:p>
        </w:tc>
        <w:tc>
          <w:tcPr>
            <w:tcW w:w="2835" w:type="dxa"/>
          </w:tcPr>
          <w:p w14:paraId="021455F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132322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5DBAEB12"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05EDC1F5" w14:textId="77777777" w:rsidTr="00211012">
        <w:tc>
          <w:tcPr>
            <w:tcW w:w="503" w:type="dxa"/>
            <w:shd w:val="clear" w:color="auto" w:fill="auto"/>
          </w:tcPr>
          <w:p w14:paraId="69B70CD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E7401C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Гражданка Н. обратилась в ПФР в 2002 году и сказала, что ей назначали пенсию по закону «О государственных пенсиях в РФ». Она боится, что в связи с вступлением в силу нового закона, ей отменят прежнюю пенсию и начислят в соответствии с новым порядком. Отменят ли ей пенсию или нет. Аргументируйте свой ответ.</w:t>
            </w:r>
          </w:p>
        </w:tc>
        <w:tc>
          <w:tcPr>
            <w:tcW w:w="4394" w:type="dxa"/>
          </w:tcPr>
          <w:p w14:paraId="3373E955"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закон действует на отношения, возникшие после вступления его в силу.</w:t>
            </w:r>
          </w:p>
        </w:tc>
        <w:tc>
          <w:tcPr>
            <w:tcW w:w="2835" w:type="dxa"/>
          </w:tcPr>
          <w:p w14:paraId="00CB3FC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05A0C8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699F9E70"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lastRenderedPageBreak/>
              <w:t>сущностно</w:t>
            </w:r>
            <w:proofErr w:type="spellEnd"/>
            <w:r w:rsidRPr="00211012">
              <w:rPr>
                <w:rFonts w:eastAsiaTheme="minorHAnsi"/>
                <w:sz w:val="20"/>
                <w:szCs w:val="20"/>
                <w:lang w:val="ru-RU"/>
              </w:rPr>
              <w:t xml:space="preserve"> верная аргументация.</w:t>
            </w:r>
          </w:p>
        </w:tc>
      </w:tr>
      <w:tr w:rsidR="00211012" w:rsidRPr="00211012" w14:paraId="070335E4" w14:textId="77777777" w:rsidTr="00211012">
        <w:tc>
          <w:tcPr>
            <w:tcW w:w="503" w:type="dxa"/>
            <w:shd w:val="clear" w:color="auto" w:fill="auto"/>
          </w:tcPr>
          <w:p w14:paraId="0D368995"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048C7B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С., получающий пенсию по инвалидности как ликвидатор аварии на Чернобыльской АЭС. Он опасается, что в связи с вступлением в силу </w:t>
            </w:r>
            <w:r w:rsidRPr="00211012">
              <w:rPr>
                <w:rFonts w:eastAsiaTheme="minorHAnsi"/>
                <w:sz w:val="20"/>
                <w:szCs w:val="20"/>
                <w:shd w:val="clear" w:color="auto" w:fill="FFFFFF"/>
                <w:lang w:val="ru-RU"/>
              </w:rPr>
              <w:t>с 21 октября 2015 г. нового Перечня населенных пунктов, находящихся в границах зон радиоактивного загрязнения вследствие катастрофы на Чернобыльской АЭС, ему пересмотрят основания для выплаты пенсии. Имеются ли основания для подобных опасений?</w:t>
            </w:r>
          </w:p>
        </w:tc>
        <w:tc>
          <w:tcPr>
            <w:tcW w:w="4394" w:type="dxa"/>
          </w:tcPr>
          <w:p w14:paraId="03235064"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нормативно-правовой акт действует на отношения, возникшие после вступления в его в силу.</w:t>
            </w:r>
          </w:p>
        </w:tc>
        <w:tc>
          <w:tcPr>
            <w:tcW w:w="2835" w:type="dxa"/>
          </w:tcPr>
          <w:p w14:paraId="7CCFBEA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48D303D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62467B8F"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328A9416" w14:textId="77777777" w:rsidTr="00211012">
        <w:tc>
          <w:tcPr>
            <w:tcW w:w="503" w:type="dxa"/>
            <w:shd w:val="clear" w:color="auto" w:fill="auto"/>
          </w:tcPr>
          <w:p w14:paraId="2137232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B4B5E6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П., получающая пенсию по старости. Она узнала, что в настоящее время идет поэтапное повышение возраста выхода на пенсию и опасается, что СФР ей отменит пенсию. </w:t>
            </w:r>
            <w:r w:rsidRPr="00211012">
              <w:rPr>
                <w:rFonts w:eastAsiaTheme="minorHAnsi"/>
                <w:sz w:val="20"/>
                <w:szCs w:val="20"/>
                <w:shd w:val="clear" w:color="auto" w:fill="FFFFFF"/>
                <w:lang w:val="ru-RU"/>
              </w:rPr>
              <w:t xml:space="preserve"> Возможен ли пересмотр условий назначения пенсии в связи с изменением действующего законодательства?</w:t>
            </w:r>
          </w:p>
        </w:tc>
        <w:tc>
          <w:tcPr>
            <w:tcW w:w="4394" w:type="dxa"/>
          </w:tcPr>
          <w:p w14:paraId="7571CF89"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нормативно-правовой акт действует на отношения, возникшие после вступления в его в силу.</w:t>
            </w:r>
          </w:p>
        </w:tc>
        <w:tc>
          <w:tcPr>
            <w:tcW w:w="2835" w:type="dxa"/>
          </w:tcPr>
          <w:p w14:paraId="2A33C27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EB8274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19C76C51"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907E112" w14:textId="77777777" w:rsidTr="00211012">
        <w:tc>
          <w:tcPr>
            <w:tcW w:w="503" w:type="dxa"/>
            <w:shd w:val="clear" w:color="auto" w:fill="auto"/>
          </w:tcPr>
          <w:p w14:paraId="095FE38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EA8ECE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декабре 2022 в СФР обратилась безработная гражданка О., получившая в период беременности пособие по ранней постановке на учет в медицинском учреждении. Она слышала, что с 1 января 2023 года вводятся изменения в Закон о государственных пособиях гражданам, имеющим детей, и интересуется, не придется ли ей возвращать полученные деньги, поскольку в соответствии с новыми нормами она не имеет права на указанную выплату. Имеются ли основания для опасений заявительницы? Аргументируйте свой ответ.</w:t>
            </w:r>
          </w:p>
        </w:tc>
        <w:tc>
          <w:tcPr>
            <w:tcW w:w="4394" w:type="dxa"/>
          </w:tcPr>
          <w:p w14:paraId="7195A74B"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имеются, поскольку новая редакция закона распространяется только на отношения, возникшие после введения его в действие. А право на пособие заявительница получила в период действия прежнего акта. </w:t>
            </w:r>
          </w:p>
        </w:tc>
        <w:tc>
          <w:tcPr>
            <w:tcW w:w="2835" w:type="dxa"/>
          </w:tcPr>
          <w:p w14:paraId="153FE3B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4F103D9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68E2E1DA" w14:textId="77777777" w:rsidTr="00211012">
        <w:tc>
          <w:tcPr>
            <w:tcW w:w="503" w:type="dxa"/>
            <w:shd w:val="clear" w:color="auto" w:fill="auto"/>
          </w:tcPr>
          <w:p w14:paraId="1E525957"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83A245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М., которая хочет получить единовременное пособие при рождении ребенка. В ст. 8 Закона о государственных пособиях, гражданам, имеющим детей, указано, что </w:t>
            </w:r>
            <w:r w:rsidRPr="00211012">
              <w:rPr>
                <w:rFonts w:eastAsiaTheme="minorHAnsi"/>
                <w:sz w:val="20"/>
                <w:szCs w:val="20"/>
                <w:shd w:val="clear" w:color="auto" w:fill="FFFFFF"/>
                <w:lang w:val="ru-RU"/>
              </w:rPr>
              <w:t>единовременное пособие при рождении ребенка выплачивается в размере 8 000 рублей. Однако, она слышала, что эта норма не действует. Сотрудник СФР пояснила, что размер пособия регулируется указами Президента. Прав ли сотрудник СФР?</w:t>
            </w:r>
            <w:r w:rsidRPr="00211012">
              <w:rPr>
                <w:rFonts w:eastAsiaTheme="minorHAnsi"/>
                <w:sz w:val="20"/>
                <w:szCs w:val="20"/>
                <w:lang w:val="ru-RU"/>
              </w:rPr>
              <w:t xml:space="preserve"> Аргументируйте свой ответ.</w:t>
            </w:r>
          </w:p>
        </w:tc>
        <w:tc>
          <w:tcPr>
            <w:tcW w:w="4394" w:type="dxa"/>
          </w:tcPr>
          <w:p w14:paraId="4991E1BF"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прав, размер пособия устанавливается на основании </w:t>
            </w:r>
            <w:r w:rsidRPr="00211012">
              <w:rPr>
                <w:rFonts w:eastAsiaTheme="minorHAnsi"/>
                <w:sz w:val="20"/>
                <w:szCs w:val="20"/>
                <w:lang w:val="ru-RU"/>
              </w:rPr>
              <w:t>Закона о государственных пособиях, гражданам, имеющим детей, с учетом индексации, коэффициент которой утверждается Правительством РФ.</w:t>
            </w:r>
          </w:p>
        </w:tc>
        <w:tc>
          <w:tcPr>
            <w:tcW w:w="2835" w:type="dxa"/>
          </w:tcPr>
          <w:p w14:paraId="7C8E2DA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57B6F7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w:t>
            </w:r>
          </w:p>
          <w:p w14:paraId="1B70CAE1"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2A444175" w14:textId="77777777" w:rsidTr="00211012">
        <w:tc>
          <w:tcPr>
            <w:tcW w:w="503" w:type="dxa"/>
            <w:shd w:val="clear" w:color="auto" w:fill="auto"/>
          </w:tcPr>
          <w:p w14:paraId="62FF5F4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79F6328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обратилась гражданка Т., являющаяся главным бухгалтером крупной компании. Ее организация готовит проект коллективного договора, в котором планируется предоставить повышенные по сравнению с федеральным законодательством выплаты работникам, находящимся в отпуске по уходу за ребенком. Гражданка Т. считает, что таким образом их фирма нарушит закон, а она будет обвинена в нецелевом расходовании средств. Права ли гражданка Т.?  Аргументируйте свой ответ.</w:t>
            </w:r>
          </w:p>
        </w:tc>
        <w:tc>
          <w:tcPr>
            <w:tcW w:w="4394" w:type="dxa"/>
          </w:tcPr>
          <w:p w14:paraId="74FC5C4C"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не права, поскольку социальное обеспечение граждан возможно не только на основании федерального законодательства, но и локальных нормативных актов организации и за счет ее средств. Это является улучшением прав и гарантий работников и не образует состав каких-либо правонарушений.</w:t>
            </w:r>
          </w:p>
        </w:tc>
        <w:tc>
          <w:tcPr>
            <w:tcW w:w="2835" w:type="dxa"/>
          </w:tcPr>
          <w:p w14:paraId="106DBCE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CF5D0E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44819978" w14:textId="77777777" w:rsidTr="00211012">
        <w:tc>
          <w:tcPr>
            <w:tcW w:w="503" w:type="dxa"/>
            <w:shd w:val="clear" w:color="auto" w:fill="auto"/>
          </w:tcPr>
          <w:p w14:paraId="178FF6BB"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8F9138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декабре 2022 в СФР обратилась безработная гражданка О., которая в течение 2022 года выполняла бухгалтерские услуги по договору ГПХ с фирмой «Ромашка». В сентябре она тяжело заболела, а фирма отказалась ей оплачивать больничный. При этом, она слышала, что с 1 января 2023 года </w:t>
            </w:r>
            <w:r w:rsidRPr="00211012">
              <w:rPr>
                <w:rFonts w:eastAsiaTheme="minorHAnsi"/>
                <w:sz w:val="20"/>
                <w:szCs w:val="20"/>
                <w:shd w:val="clear" w:color="auto" w:fill="FFFFFF"/>
                <w:lang w:val="ru-RU"/>
              </w:rPr>
              <w:t xml:space="preserve">право на пособия по временной нетрудоспособности получат физические лица, которые выступают исполнителями </w:t>
            </w:r>
            <w:r w:rsidRPr="00211012">
              <w:rPr>
                <w:rFonts w:eastAsiaTheme="minorHAnsi"/>
                <w:sz w:val="20"/>
                <w:szCs w:val="20"/>
                <w:shd w:val="clear" w:color="auto" w:fill="FFFFFF"/>
                <w:lang w:val="ru-RU"/>
              </w:rPr>
              <w:lastRenderedPageBreak/>
              <w:t>по договорам ГПХ. Заявительница считает, что фирма обязана ей выплатить пособие. Имеет ли право гражданка О. на социальное обеспечение по временной нетрудоспособности в этом случае?</w:t>
            </w:r>
            <w:r w:rsidRPr="00211012">
              <w:rPr>
                <w:rFonts w:eastAsiaTheme="minorHAnsi"/>
                <w:sz w:val="20"/>
                <w:szCs w:val="20"/>
                <w:lang w:val="ru-RU"/>
              </w:rPr>
              <w:t xml:space="preserve"> Аргументируйте свой ответ.</w:t>
            </w:r>
          </w:p>
        </w:tc>
        <w:tc>
          <w:tcPr>
            <w:tcW w:w="4394" w:type="dxa"/>
          </w:tcPr>
          <w:p w14:paraId="566E6F8A"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Нет, не имеет, поскольку право на</w:t>
            </w:r>
            <w:r w:rsidRPr="00211012">
              <w:rPr>
                <w:rFonts w:eastAsiaTheme="minorHAnsi"/>
                <w:sz w:val="20"/>
                <w:szCs w:val="20"/>
                <w:shd w:val="clear" w:color="auto" w:fill="FFFFFF"/>
                <w:lang w:val="ru-RU"/>
              </w:rPr>
              <w:t xml:space="preserve"> социальное обеспечение по временной нетрудоспособности в отношении граждан, работающих по договорам ГПХ, и, соответственно, обязанность организаций перечислять страховые взносы, </w:t>
            </w:r>
            <w:r w:rsidRPr="00211012">
              <w:rPr>
                <w:rFonts w:eastAsiaTheme="minorHAnsi"/>
                <w:sz w:val="20"/>
                <w:szCs w:val="20"/>
                <w:shd w:val="clear" w:color="auto" w:fill="FFFFFF"/>
                <w:lang w:val="ru-RU"/>
              </w:rPr>
              <w:lastRenderedPageBreak/>
              <w:t>возникнет с 1 января 2023 г. Заявительница же болела в сентябре 2022 года, т.е. до вступления в силу поправок в закон.</w:t>
            </w:r>
          </w:p>
        </w:tc>
        <w:tc>
          <w:tcPr>
            <w:tcW w:w="2835" w:type="dxa"/>
          </w:tcPr>
          <w:p w14:paraId="65B9F10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Ответ засчитывается как «верный» при следующих условиях:</w:t>
            </w:r>
          </w:p>
          <w:p w14:paraId="295F6E1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w:t>
            </w:r>
          </w:p>
          <w:p w14:paraId="4D0FEB3B"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7996E7B6" w14:textId="77777777" w:rsidTr="00211012">
        <w:tc>
          <w:tcPr>
            <w:tcW w:w="503" w:type="dxa"/>
            <w:shd w:val="clear" w:color="auto" w:fill="auto"/>
          </w:tcPr>
          <w:p w14:paraId="3AE96018"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61847D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Назовите вид социального пособия, который с 1 января 2023 года объединил в себе несколько видов пособий, предоставляемых беременным и гражданам, имеющим детей? </w:t>
            </w:r>
          </w:p>
        </w:tc>
        <w:tc>
          <w:tcPr>
            <w:tcW w:w="4394" w:type="dxa"/>
          </w:tcPr>
          <w:p w14:paraId="0C88FC1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shd w:val="clear" w:color="auto" w:fill="FFFFFF"/>
                <w:lang w:val="ru-RU"/>
              </w:rPr>
              <w:t>Ежемесячное пособие в связи с рождением и воспитанием ребенка / единое пособие</w:t>
            </w:r>
          </w:p>
        </w:tc>
        <w:tc>
          <w:tcPr>
            <w:tcW w:w="2835" w:type="dxa"/>
          </w:tcPr>
          <w:p w14:paraId="7E3CCBC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D62C365"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даны следующие варианты ответа на вопрос задачи: «</w:t>
            </w:r>
            <w:r w:rsidRPr="00211012">
              <w:rPr>
                <w:rFonts w:eastAsiaTheme="minorHAnsi"/>
                <w:sz w:val="20"/>
                <w:szCs w:val="20"/>
                <w:shd w:val="clear" w:color="auto" w:fill="FFFFFF"/>
                <w:lang w:val="ru-RU"/>
              </w:rPr>
              <w:t>ежемесячное пособие в связи с рождением и воспитанием ребенка» и / или «единое пособие</w:t>
            </w:r>
            <w:r w:rsidRPr="00211012">
              <w:rPr>
                <w:rFonts w:eastAsiaTheme="minorHAnsi"/>
                <w:sz w:val="20"/>
                <w:szCs w:val="20"/>
                <w:lang w:val="ru-RU"/>
              </w:rPr>
              <w:t>».</w:t>
            </w:r>
          </w:p>
        </w:tc>
      </w:tr>
      <w:tr w:rsidR="00211012" w:rsidRPr="00211012" w14:paraId="38167BEC" w14:textId="77777777" w:rsidTr="00211012">
        <w:tc>
          <w:tcPr>
            <w:tcW w:w="503" w:type="dxa"/>
            <w:shd w:val="clear" w:color="auto" w:fill="auto"/>
          </w:tcPr>
          <w:p w14:paraId="2D443BE3"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DBA363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пропущенные слова, из предложенного перечня:</w:t>
            </w:r>
          </w:p>
          <w:p w14:paraId="5BBF22D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Приемные родители (приемный родитель) являются __________ представителями принятого на воспитание ребенка и вправе выступать в защиту его прав и законных интересов в любых отношениях без __________ полномочия, в том числе при обращении в уполномоченные органы за назначением пенсий, пособий и других социальных выплат. С момента назначения приемных родителей, данный юридический __________ вносится в государственный __________ о детях, оставшихся без попечения родителей.</w:t>
            </w:r>
          </w:p>
          <w:p w14:paraId="4EA86ECB" w14:textId="77777777" w:rsidR="00211012" w:rsidRPr="00211012" w:rsidRDefault="00211012" w:rsidP="00211012">
            <w:pPr>
              <w:spacing w:after="0" w:line="240" w:lineRule="auto"/>
              <w:jc w:val="both"/>
              <w:rPr>
                <w:rFonts w:eastAsiaTheme="minorHAnsi"/>
                <w:sz w:val="20"/>
                <w:szCs w:val="20"/>
                <w:lang w:val="ru-RU"/>
              </w:rPr>
            </w:pPr>
          </w:p>
          <w:p w14:paraId="2EAF2FA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законными </w:t>
            </w:r>
          </w:p>
          <w:p w14:paraId="11C4AFB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установленными</w:t>
            </w:r>
          </w:p>
          <w:p w14:paraId="41964F0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специального</w:t>
            </w:r>
          </w:p>
          <w:p w14:paraId="3E62C54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федерального</w:t>
            </w:r>
          </w:p>
          <w:p w14:paraId="6E378A7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факт</w:t>
            </w:r>
          </w:p>
          <w:p w14:paraId="63C8B8B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случай</w:t>
            </w:r>
          </w:p>
          <w:p w14:paraId="2664616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банк</w:t>
            </w:r>
          </w:p>
          <w:p w14:paraId="73F9D3C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список</w:t>
            </w:r>
          </w:p>
        </w:tc>
        <w:tc>
          <w:tcPr>
            <w:tcW w:w="4394" w:type="dxa"/>
          </w:tcPr>
          <w:p w14:paraId="523F7DC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w:t>
            </w:r>
          </w:p>
          <w:p w14:paraId="68C9CD9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полномочия, в том числе при обращении в уполномоченные органы за назначением пенсий, пособий и других социальных выплат. С момента назначения приемных родителей, данный юридический факт вносится в государственный банк о детях, оставшихся без попечения родителей.</w:t>
            </w:r>
          </w:p>
        </w:tc>
        <w:tc>
          <w:tcPr>
            <w:tcW w:w="2835" w:type="dxa"/>
            <w:shd w:val="clear" w:color="auto" w:fill="auto"/>
          </w:tcPr>
          <w:p w14:paraId="20E18CA0"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07DC9D63" w14:textId="77777777" w:rsidR="00211012" w:rsidRPr="00211012" w:rsidRDefault="00211012" w:rsidP="00211012">
            <w:pPr>
              <w:spacing w:after="0" w:line="240" w:lineRule="auto"/>
              <w:jc w:val="center"/>
              <w:rPr>
                <w:rFonts w:eastAsiaTheme="minorHAnsi"/>
                <w:sz w:val="20"/>
                <w:szCs w:val="20"/>
                <w:lang w:val="ru-RU"/>
              </w:rPr>
            </w:pPr>
          </w:p>
        </w:tc>
      </w:tr>
      <w:tr w:rsidR="00211012" w:rsidRPr="00A132DA" w14:paraId="231B927F" w14:textId="77777777" w:rsidTr="00211012">
        <w:tc>
          <w:tcPr>
            <w:tcW w:w="503" w:type="dxa"/>
            <w:shd w:val="clear" w:color="auto" w:fill="auto"/>
          </w:tcPr>
          <w:p w14:paraId="519CF123"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shd w:val="clear" w:color="auto" w:fill="auto"/>
          </w:tcPr>
          <w:p w14:paraId="0CDBB4D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пятницу в орган опеки и попечительства поступили сведения о том, что усыновление семилетней Ивановой О.В. Сергевиным К.В. и Сергевиной С.К. отменено по их вине. </w:t>
            </w:r>
          </w:p>
          <w:p w14:paraId="63B56FE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Является ли Иванова О.В. нуждающейся в социальной защите? </w:t>
            </w:r>
          </w:p>
        </w:tc>
        <w:tc>
          <w:tcPr>
            <w:tcW w:w="4394" w:type="dxa"/>
          </w:tcPr>
          <w:p w14:paraId="4291C110" w14:textId="77777777" w:rsidR="00211012" w:rsidRPr="00211012" w:rsidRDefault="00211012" w:rsidP="00211012">
            <w:pPr>
              <w:tabs>
                <w:tab w:val="left" w:pos="1029"/>
              </w:tabs>
              <w:spacing w:after="0" w:line="240" w:lineRule="auto"/>
              <w:jc w:val="both"/>
              <w:rPr>
                <w:rFonts w:eastAsiaTheme="minorHAnsi"/>
                <w:sz w:val="20"/>
                <w:szCs w:val="20"/>
                <w:lang w:val="ru-RU"/>
              </w:rPr>
            </w:pPr>
            <w:r w:rsidRPr="00211012">
              <w:rPr>
                <w:rFonts w:eastAsiaTheme="minorHAnsi"/>
                <w:sz w:val="20"/>
                <w:szCs w:val="20"/>
                <w:lang w:val="ru-RU"/>
              </w:rPr>
              <w:t>В соответствии со ст. ст. 121, 143 СК РФ, после отмены усыновления Иванова, являясь малолетней, относится к лицам нуждающихся в социальной защите.</w:t>
            </w:r>
          </w:p>
          <w:p w14:paraId="6CA850BC" w14:textId="77777777" w:rsidR="00211012" w:rsidRPr="00211012" w:rsidRDefault="00211012" w:rsidP="00211012">
            <w:pPr>
              <w:tabs>
                <w:tab w:val="left" w:pos="1029"/>
              </w:tabs>
              <w:spacing w:after="0" w:line="240" w:lineRule="auto"/>
              <w:jc w:val="both"/>
              <w:rPr>
                <w:rFonts w:eastAsiaTheme="minorHAnsi"/>
                <w:sz w:val="20"/>
                <w:szCs w:val="20"/>
                <w:lang w:val="ru-RU"/>
              </w:rPr>
            </w:pPr>
          </w:p>
        </w:tc>
        <w:tc>
          <w:tcPr>
            <w:tcW w:w="2835" w:type="dxa"/>
          </w:tcPr>
          <w:p w14:paraId="102E38E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однозначно определяется, мнение студента, что Иванова относится к лицам нуждающихся в социальной защите.</w:t>
            </w:r>
          </w:p>
        </w:tc>
      </w:tr>
      <w:tr w:rsidR="00211012" w:rsidRPr="00A132DA" w14:paraId="7642672D" w14:textId="77777777" w:rsidTr="00211012">
        <w:tc>
          <w:tcPr>
            <w:tcW w:w="503" w:type="dxa"/>
            <w:shd w:val="clear" w:color="auto" w:fill="auto"/>
          </w:tcPr>
          <w:p w14:paraId="73CFCA4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58F21B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23.12.2022 г. в орган опеки и попечительства поступили сведения о ребенке, оставшемся без попечения родителей, в следствии их смерти.</w:t>
            </w:r>
          </w:p>
          <w:p w14:paraId="5F0C435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Является ли такой ребенок нуждающимся в социальной защите?</w:t>
            </w:r>
          </w:p>
          <w:p w14:paraId="74812C3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Имеет ли он право на социальные выплаты?</w:t>
            </w:r>
          </w:p>
        </w:tc>
        <w:tc>
          <w:tcPr>
            <w:tcW w:w="4394" w:type="dxa"/>
          </w:tcPr>
          <w:p w14:paraId="1A8AF7C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Такой ребенок относится к лицам нуждающихся в социальной защите.</w:t>
            </w:r>
          </w:p>
          <w:p w14:paraId="604F67A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Федеральным законом от 28.12.2013 N 400-ФЗ "О страховых пенсиях" и Федеральным законом от 15 декабря 2001 года N 166-ФЗ "О государственном пенсионном обеспечении в Российской Федерации", ему </w:t>
            </w:r>
            <w:r w:rsidRPr="00211012">
              <w:rPr>
                <w:rFonts w:eastAsiaTheme="minorHAnsi"/>
                <w:sz w:val="20"/>
                <w:szCs w:val="20"/>
                <w:lang w:val="ru-RU"/>
              </w:rPr>
              <w:lastRenderedPageBreak/>
              <w:t>будет выплачиваться пенсии по случаю потери кормильца, а также иные выплаты в соответствии с законодательством РФ.</w:t>
            </w:r>
          </w:p>
        </w:tc>
        <w:tc>
          <w:tcPr>
            <w:tcW w:w="2835" w:type="dxa"/>
          </w:tcPr>
          <w:p w14:paraId="61474E0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Ответ считается правильным, если из ответа однозначно определяется, мнение студента, что такой ребенок относится к лицам нуждающихся в социальной защите, ему положены </w:t>
            </w:r>
            <w:r w:rsidRPr="00211012">
              <w:rPr>
                <w:rFonts w:eastAsiaTheme="minorHAnsi"/>
                <w:sz w:val="20"/>
                <w:szCs w:val="20"/>
                <w:lang w:val="ru-RU"/>
              </w:rPr>
              <w:lastRenderedPageBreak/>
              <w:t>социальные выплаты в соответствии с законодательством РФ.</w:t>
            </w:r>
          </w:p>
          <w:p w14:paraId="07892169"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138C3409" w14:textId="77777777" w:rsidTr="00211012">
        <w:tc>
          <w:tcPr>
            <w:tcW w:w="503" w:type="dxa"/>
            <w:shd w:val="clear" w:color="auto" w:fill="auto"/>
          </w:tcPr>
          <w:p w14:paraId="6C7D308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9BB2BDF"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Соотнесите определения, регулирующие сферу социальных правоотношений:</w:t>
            </w:r>
          </w:p>
          <w:tbl>
            <w:tblPr>
              <w:tblStyle w:val="a3"/>
              <w:tblW w:w="0" w:type="auto"/>
              <w:tblLook w:val="04A0" w:firstRow="1" w:lastRow="0" w:firstColumn="1" w:lastColumn="0" w:noHBand="0" w:noVBand="1"/>
            </w:tblPr>
            <w:tblGrid>
              <w:gridCol w:w="1981"/>
              <w:gridCol w:w="5397"/>
            </w:tblGrid>
            <w:tr w:rsidR="00211012" w:rsidRPr="00A132DA" w14:paraId="150F9D05" w14:textId="77777777" w:rsidTr="00211012">
              <w:tc>
                <w:tcPr>
                  <w:tcW w:w="1981" w:type="dxa"/>
                </w:tcPr>
                <w:p w14:paraId="3C8EBD7D" w14:textId="4ACBB629"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1) Льготы</w:t>
                  </w:r>
                </w:p>
              </w:tc>
              <w:tc>
                <w:tcPr>
                  <w:tcW w:w="5397" w:type="dxa"/>
                </w:tcPr>
                <w:p w14:paraId="4B083615"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А) установленный государством механизм увеличения размера социально-обеспечительных предоставлений, осуществляемых в денежной форме.</w:t>
                  </w:r>
                </w:p>
              </w:tc>
            </w:tr>
            <w:tr w:rsidR="00211012" w:rsidRPr="00A132DA" w14:paraId="489F2DBA" w14:textId="77777777" w:rsidTr="00211012">
              <w:tc>
                <w:tcPr>
                  <w:tcW w:w="1981" w:type="dxa"/>
                </w:tcPr>
                <w:p w14:paraId="1307970B"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2) Индексация</w:t>
                  </w:r>
                </w:p>
              </w:tc>
              <w:tc>
                <w:tcPr>
                  <w:tcW w:w="5397" w:type="dxa"/>
                </w:tcPr>
                <w:p w14:paraId="253A4CC0"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Б) лицо, которое имеет нарушение здоровья со стойким расстройством функций организма, вызывающее необходимость его социальной защиты.</w:t>
                  </w:r>
                </w:p>
              </w:tc>
            </w:tr>
            <w:tr w:rsidR="00211012" w:rsidRPr="00A132DA" w14:paraId="77266809" w14:textId="77777777" w:rsidTr="00211012">
              <w:tc>
                <w:tcPr>
                  <w:tcW w:w="1981" w:type="dxa"/>
                </w:tcPr>
                <w:p w14:paraId="1DAA1974"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3) Клиент социальной службы</w:t>
                  </w:r>
                </w:p>
              </w:tc>
              <w:tc>
                <w:tcPr>
                  <w:tcW w:w="5397" w:type="dxa"/>
                </w:tcPr>
                <w:p w14:paraId="219F4BA9"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В) лицо, на которое распространяется обязательное пенсионное страхование.</w:t>
                  </w:r>
                </w:p>
              </w:tc>
            </w:tr>
            <w:tr w:rsidR="00211012" w:rsidRPr="00A132DA" w14:paraId="7B446D28" w14:textId="77777777" w:rsidTr="00211012">
              <w:tc>
                <w:tcPr>
                  <w:tcW w:w="1981" w:type="dxa"/>
                </w:tcPr>
                <w:p w14:paraId="177212B7"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4) Инвалид</w:t>
                  </w:r>
                </w:p>
              </w:tc>
              <w:tc>
                <w:tcPr>
                  <w:tcW w:w="5397" w:type="dxa"/>
                </w:tcPr>
                <w:p w14:paraId="0E44AA42"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Г) юридическое средство создания режима благоприятствования для нуждающихся граждан, выражающегося в полном или частичном освобождении от исполнения определенных обязанностей.</w:t>
                  </w:r>
                </w:p>
              </w:tc>
            </w:tr>
            <w:tr w:rsidR="00211012" w:rsidRPr="00A132DA" w14:paraId="326AE011" w14:textId="77777777" w:rsidTr="00211012">
              <w:tc>
                <w:tcPr>
                  <w:tcW w:w="1981" w:type="dxa"/>
                </w:tcPr>
                <w:p w14:paraId="0B1C86CE"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5) Застрахованное лицо</w:t>
                  </w:r>
                </w:p>
              </w:tc>
              <w:tc>
                <w:tcPr>
                  <w:tcW w:w="5397" w:type="dxa"/>
                </w:tcPr>
                <w:p w14:paraId="606C3645"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Д) лицо, находящийся в трудной жизненной ситуации, которому, в связи с этим предоставляются социальные услуги.</w:t>
                  </w:r>
                </w:p>
              </w:tc>
            </w:tr>
          </w:tbl>
          <w:p w14:paraId="4922AE56"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528701F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w:t>
            </w:r>
          </w:p>
          <w:p w14:paraId="2064449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1-Г), 2-А), 3-Д), 4-Б), 5-В)</w:t>
            </w:r>
          </w:p>
          <w:p w14:paraId="41A7399B" w14:textId="77777777" w:rsidR="00211012" w:rsidRPr="00211012" w:rsidRDefault="00211012" w:rsidP="00211012">
            <w:pPr>
              <w:spacing w:after="0" w:line="240" w:lineRule="auto"/>
              <w:jc w:val="center"/>
              <w:rPr>
                <w:rFonts w:eastAsiaTheme="minorHAnsi"/>
                <w:sz w:val="20"/>
                <w:szCs w:val="20"/>
                <w:lang w:val="ru-RU"/>
              </w:rPr>
            </w:pPr>
          </w:p>
        </w:tc>
        <w:tc>
          <w:tcPr>
            <w:tcW w:w="2835" w:type="dxa"/>
          </w:tcPr>
          <w:p w14:paraId="4759BB5C"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5875A04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w:t>
            </w:r>
          </w:p>
        </w:tc>
      </w:tr>
      <w:tr w:rsidR="00211012" w:rsidRPr="00211012" w14:paraId="0F8883D3" w14:textId="77777777" w:rsidTr="00211012">
        <w:tc>
          <w:tcPr>
            <w:tcW w:w="503" w:type="dxa"/>
            <w:shd w:val="clear" w:color="auto" w:fill="auto"/>
          </w:tcPr>
          <w:p w14:paraId="04B504D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F86FE67"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Вставьте пропущенные слова в фразу:</w:t>
            </w:r>
          </w:p>
          <w:p w14:paraId="68DA708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«Страховой риск – утрата застрахованным лицом (</w:t>
            </w:r>
            <w:proofErr w:type="gramStart"/>
            <w:r w:rsidRPr="00211012">
              <w:rPr>
                <w:rFonts w:eastAsiaTheme="minorHAnsi"/>
                <w:sz w:val="20"/>
                <w:szCs w:val="20"/>
                <w:lang w:val="ru-RU"/>
              </w:rPr>
              <w:t>1)_</w:t>
            </w:r>
            <w:proofErr w:type="gramEnd"/>
            <w:r w:rsidRPr="00211012">
              <w:rPr>
                <w:rFonts w:eastAsiaTheme="minorHAnsi"/>
                <w:sz w:val="20"/>
                <w:szCs w:val="20"/>
                <w:lang w:val="ru-RU"/>
              </w:rPr>
              <w:t>_____ (выплат, вознаграждений в пользу застрахованного лица) или другого (2)_______ в связи с наступлением страхового случая».</w:t>
            </w:r>
          </w:p>
          <w:p w14:paraId="1F1C1DAD"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14AB2A8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w:t>
            </w:r>
          </w:p>
          <w:p w14:paraId="058B24C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1 - заработка, 2 - дохода</w:t>
            </w:r>
          </w:p>
          <w:p w14:paraId="460DE44B" w14:textId="77777777" w:rsidR="00211012" w:rsidRPr="00211012" w:rsidRDefault="00211012" w:rsidP="00211012">
            <w:pPr>
              <w:spacing w:after="0" w:line="240" w:lineRule="auto"/>
              <w:jc w:val="center"/>
              <w:rPr>
                <w:rFonts w:eastAsiaTheme="minorHAnsi"/>
                <w:sz w:val="20"/>
                <w:szCs w:val="20"/>
                <w:lang w:val="ru-RU"/>
              </w:rPr>
            </w:pPr>
          </w:p>
        </w:tc>
        <w:tc>
          <w:tcPr>
            <w:tcW w:w="2835" w:type="dxa"/>
          </w:tcPr>
          <w:p w14:paraId="1DFBE578"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639EE65D"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10A5B3A7" w14:textId="77777777" w:rsidTr="00211012">
        <w:tc>
          <w:tcPr>
            <w:tcW w:w="503" w:type="dxa"/>
            <w:shd w:val="clear" w:color="auto" w:fill="auto"/>
          </w:tcPr>
          <w:p w14:paraId="0335FCFD"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9372663" w14:textId="77777777" w:rsidR="00211012" w:rsidRPr="00211012" w:rsidRDefault="00211012" w:rsidP="00211012">
            <w:pPr>
              <w:spacing w:after="0" w:line="240" w:lineRule="auto"/>
              <w:jc w:val="both"/>
              <w:rPr>
                <w:rFonts w:eastAsiaTheme="minorHAnsi"/>
                <w:bCs/>
                <w:iCs/>
                <w:sz w:val="20"/>
                <w:szCs w:val="20"/>
                <w:lang w:val="ru-RU"/>
              </w:rPr>
            </w:pPr>
            <w:r w:rsidRPr="00211012">
              <w:rPr>
                <w:rFonts w:eastAsiaTheme="minorHAnsi"/>
                <w:iCs/>
                <w:sz w:val="20"/>
                <w:szCs w:val="20"/>
                <w:lang w:val="ru-RU"/>
              </w:rPr>
              <w:t>Дополните фразу:</w:t>
            </w:r>
            <w:r w:rsidRPr="00211012">
              <w:rPr>
                <w:rFonts w:eastAsiaTheme="minorHAnsi"/>
                <w:bCs/>
                <w:iCs/>
                <w:sz w:val="20"/>
                <w:szCs w:val="20"/>
                <w:lang w:val="ru-RU"/>
              </w:rPr>
              <w:t xml:space="preserve"> «Единовременная или периодическая денежная выплата алиментарного характера в целях оказания помощи нуждающемуся, - ________________».</w:t>
            </w:r>
            <w:r w:rsidRPr="00211012">
              <w:rPr>
                <w:rFonts w:eastAsiaTheme="minorHAnsi"/>
                <w:bCs/>
                <w:iCs/>
                <w:sz w:val="20"/>
                <w:szCs w:val="20"/>
                <w:lang w:val="ru-RU"/>
              </w:rPr>
              <w:br/>
            </w:r>
          </w:p>
        </w:tc>
        <w:tc>
          <w:tcPr>
            <w:tcW w:w="4394" w:type="dxa"/>
          </w:tcPr>
          <w:p w14:paraId="63C891C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пособие</w:t>
            </w:r>
          </w:p>
        </w:tc>
        <w:tc>
          <w:tcPr>
            <w:tcW w:w="2835" w:type="dxa"/>
          </w:tcPr>
          <w:p w14:paraId="208EADFC"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1CB552B9"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59225839" w14:textId="77777777" w:rsidTr="00211012">
        <w:tc>
          <w:tcPr>
            <w:tcW w:w="503" w:type="dxa"/>
            <w:shd w:val="clear" w:color="auto" w:fill="auto"/>
          </w:tcPr>
          <w:p w14:paraId="3FE9C318"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5EE36C1"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Проведите соответствие между понятиями в разных столбцах:</w:t>
            </w:r>
          </w:p>
          <w:p w14:paraId="1EB74516" w14:textId="77777777" w:rsidR="00211012" w:rsidRPr="00211012" w:rsidRDefault="00211012" w:rsidP="00211012">
            <w:pPr>
              <w:spacing w:after="0" w:line="240" w:lineRule="auto"/>
              <w:jc w:val="both"/>
              <w:rPr>
                <w:rFonts w:eastAsiaTheme="minorHAnsi"/>
                <w:sz w:val="20"/>
                <w:szCs w:val="20"/>
                <w:lang w:val="ru-RU"/>
              </w:rPr>
            </w:pPr>
          </w:p>
          <w:tbl>
            <w:tblPr>
              <w:tblStyle w:val="a3"/>
              <w:tblW w:w="0" w:type="auto"/>
              <w:tblLook w:val="04A0" w:firstRow="1" w:lastRow="0" w:firstColumn="1" w:lastColumn="0" w:noHBand="0" w:noVBand="1"/>
            </w:tblPr>
            <w:tblGrid>
              <w:gridCol w:w="3170"/>
              <w:gridCol w:w="4199"/>
            </w:tblGrid>
            <w:tr w:rsidR="00211012" w:rsidRPr="00211012" w14:paraId="74E378F9" w14:textId="77777777" w:rsidTr="00211012">
              <w:tc>
                <w:tcPr>
                  <w:tcW w:w="3170" w:type="dxa"/>
                </w:tcPr>
                <w:p w14:paraId="77E20E97" w14:textId="352E45B9"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 xml:space="preserve">А. Услуги, предоставляемые на дому </w:t>
                  </w:r>
                </w:p>
                <w:p w14:paraId="3656C080" w14:textId="6D7E07D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 xml:space="preserve">Б. Услуги, предоставляемые в стационарных учреждениях </w:t>
                  </w:r>
                </w:p>
                <w:p w14:paraId="3923BBE7" w14:textId="76DA53AA"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 xml:space="preserve">В. Услуги, предоставляемые в полустационарных </w:t>
                  </w:r>
                </w:p>
                <w:p w14:paraId="48156A55" w14:textId="3CD6142D"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 xml:space="preserve">Г. Услуги, предоставляемые в рамках срочной социальной помощи </w:t>
                  </w:r>
                </w:p>
              </w:tc>
              <w:tc>
                <w:tcPr>
                  <w:tcW w:w="4199" w:type="dxa"/>
                </w:tcPr>
                <w:p w14:paraId="789D1BA3"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1. Организация посильной страховой деятельности и поддержание активного образа жизни</w:t>
                  </w:r>
                </w:p>
                <w:p w14:paraId="3E3A3779"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2. Постоянный уход и наблюдение</w:t>
                  </w:r>
                </w:p>
                <w:p w14:paraId="5A6EEF27"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3. Поддержание условий проживания в соответствии с гигиеническими требованиями</w:t>
                  </w:r>
                </w:p>
                <w:p w14:paraId="6CD98EF8"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4. Разовое оказание материальной помощи</w:t>
                  </w:r>
                </w:p>
                <w:p w14:paraId="714EBE32"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p>
              </w:tc>
            </w:tr>
          </w:tbl>
          <w:p w14:paraId="55A4EF8D"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3386E13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3214</w:t>
            </w:r>
          </w:p>
        </w:tc>
        <w:tc>
          <w:tcPr>
            <w:tcW w:w="2835" w:type="dxa"/>
          </w:tcPr>
          <w:p w14:paraId="587BEC60"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25280B73" w14:textId="77777777" w:rsidR="00211012" w:rsidRPr="00211012" w:rsidRDefault="00211012" w:rsidP="00211012">
            <w:pPr>
              <w:spacing w:after="0" w:line="240" w:lineRule="auto"/>
              <w:jc w:val="center"/>
              <w:rPr>
                <w:rFonts w:eastAsiaTheme="minorHAnsi"/>
                <w:sz w:val="20"/>
                <w:szCs w:val="20"/>
                <w:lang w:val="ru-RU"/>
              </w:rPr>
            </w:pPr>
          </w:p>
        </w:tc>
      </w:tr>
      <w:tr w:rsidR="00211012" w:rsidRPr="00211012" w14:paraId="1BBBF5CD" w14:textId="77777777" w:rsidTr="00211012">
        <w:tc>
          <w:tcPr>
            <w:tcW w:w="503" w:type="dxa"/>
            <w:shd w:val="clear" w:color="auto" w:fill="auto"/>
          </w:tcPr>
          <w:p w14:paraId="159F61DE"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E7A4F5A"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Установите соответствие:</w:t>
            </w:r>
          </w:p>
          <w:p w14:paraId="5542F108" w14:textId="77777777" w:rsidR="00211012" w:rsidRPr="00211012" w:rsidRDefault="00211012" w:rsidP="00211012">
            <w:pPr>
              <w:numPr>
                <w:ilvl w:val="1"/>
                <w:numId w:val="9"/>
              </w:numPr>
              <w:spacing w:after="0" w:line="240" w:lineRule="auto"/>
              <w:ind w:left="0" w:firstLine="0"/>
              <w:jc w:val="both"/>
              <w:rPr>
                <w:rFonts w:eastAsiaTheme="minorHAnsi"/>
                <w:sz w:val="20"/>
                <w:szCs w:val="20"/>
                <w:lang w:val="ru-RU"/>
              </w:rPr>
            </w:pPr>
            <w:r w:rsidRPr="00211012">
              <w:rPr>
                <w:rFonts w:eastAsiaTheme="minorHAnsi"/>
                <w:sz w:val="20"/>
                <w:szCs w:val="20"/>
                <w:lang w:val="ru-RU"/>
              </w:rPr>
              <w:t>Социальное обеспечение</w:t>
            </w:r>
          </w:p>
          <w:p w14:paraId="0425A8BC" w14:textId="77777777" w:rsidR="00211012" w:rsidRPr="00211012" w:rsidRDefault="00211012" w:rsidP="00211012">
            <w:pPr>
              <w:numPr>
                <w:ilvl w:val="1"/>
                <w:numId w:val="9"/>
              </w:numPr>
              <w:spacing w:after="0" w:line="240" w:lineRule="auto"/>
              <w:ind w:left="0" w:firstLine="0"/>
              <w:jc w:val="both"/>
              <w:rPr>
                <w:rFonts w:eastAsiaTheme="minorHAnsi"/>
                <w:sz w:val="20"/>
                <w:szCs w:val="20"/>
                <w:lang w:val="ru-RU"/>
              </w:rPr>
            </w:pPr>
            <w:r w:rsidRPr="00211012">
              <w:rPr>
                <w:rFonts w:eastAsiaTheme="minorHAnsi"/>
                <w:sz w:val="20"/>
                <w:szCs w:val="20"/>
                <w:lang w:val="ru-RU"/>
              </w:rPr>
              <w:t>Обязательное пенсионное страхование</w:t>
            </w:r>
          </w:p>
          <w:p w14:paraId="33C6EC32" w14:textId="77777777" w:rsidR="00211012" w:rsidRPr="00211012" w:rsidRDefault="00211012" w:rsidP="00211012">
            <w:pPr>
              <w:numPr>
                <w:ilvl w:val="1"/>
                <w:numId w:val="9"/>
              </w:numPr>
              <w:spacing w:after="0" w:line="240" w:lineRule="auto"/>
              <w:ind w:left="0" w:firstLine="0"/>
              <w:jc w:val="both"/>
              <w:rPr>
                <w:rFonts w:eastAsiaTheme="minorHAnsi"/>
                <w:sz w:val="20"/>
                <w:szCs w:val="20"/>
                <w:lang w:val="ru-RU"/>
              </w:rPr>
            </w:pPr>
            <w:r w:rsidRPr="00211012">
              <w:rPr>
                <w:rFonts w:eastAsiaTheme="minorHAnsi"/>
                <w:sz w:val="20"/>
                <w:szCs w:val="20"/>
                <w:lang w:val="ru-RU"/>
              </w:rPr>
              <w:t>Пенсионное обеспечение</w:t>
            </w:r>
          </w:p>
          <w:p w14:paraId="716000F8" w14:textId="77777777" w:rsidR="00211012" w:rsidRPr="00211012" w:rsidRDefault="00211012" w:rsidP="00211012">
            <w:pPr>
              <w:numPr>
                <w:ilvl w:val="1"/>
                <w:numId w:val="9"/>
              </w:numPr>
              <w:spacing w:after="0" w:line="240" w:lineRule="auto"/>
              <w:ind w:left="0" w:firstLine="0"/>
              <w:jc w:val="both"/>
              <w:rPr>
                <w:rFonts w:eastAsiaTheme="minorHAnsi"/>
                <w:sz w:val="20"/>
                <w:szCs w:val="20"/>
                <w:lang w:val="ru-RU"/>
              </w:rPr>
            </w:pPr>
            <w:r w:rsidRPr="00211012">
              <w:rPr>
                <w:rFonts w:eastAsiaTheme="minorHAnsi"/>
                <w:sz w:val="20"/>
                <w:szCs w:val="20"/>
                <w:lang w:val="ru-RU"/>
              </w:rPr>
              <w:lastRenderedPageBreak/>
              <w:t xml:space="preserve">Социальная защита </w:t>
            </w:r>
          </w:p>
          <w:p w14:paraId="0B121CE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А. – это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14:paraId="50EAEE6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Б. это форма материального (денежного) обеспечения граждан со стороны государства или иных субъектов в установленных законом случаях.</w:t>
            </w:r>
          </w:p>
          <w:p w14:paraId="5FC9D41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Это политика государства, направленная на обеспечение социальных, экономических, политических и других прав и гарантий человека независимо от его пола, национальности, возраста, места жительства и других обстоятельств.</w:t>
            </w:r>
          </w:p>
          <w:p w14:paraId="5CDB5AC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 Это система создаваемых государством правовых, экономических и организационных мер, направленных на компенсацию и минимизацию последствий изменения материального и (или) социального положения граждан, а в случаях, предусмотренных законодательством РФ, иных категорий физических лиц, вследствие наступления обстоятельств, признаваемых государством социально-значимыми.</w:t>
            </w:r>
          </w:p>
        </w:tc>
        <w:tc>
          <w:tcPr>
            <w:tcW w:w="4394" w:type="dxa"/>
          </w:tcPr>
          <w:p w14:paraId="6636D3B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Правильный ответ:</w:t>
            </w:r>
          </w:p>
          <w:p w14:paraId="6064251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1Г, 2А, 3Б, 4В</w:t>
            </w:r>
          </w:p>
          <w:p w14:paraId="7CF08E04" w14:textId="77777777" w:rsidR="00211012" w:rsidRPr="00211012" w:rsidRDefault="00211012" w:rsidP="00211012">
            <w:pPr>
              <w:spacing w:after="0" w:line="240" w:lineRule="auto"/>
              <w:jc w:val="center"/>
              <w:rPr>
                <w:rFonts w:eastAsiaTheme="minorHAnsi"/>
                <w:sz w:val="20"/>
                <w:szCs w:val="20"/>
                <w:lang w:val="ru-RU"/>
              </w:rPr>
            </w:pPr>
          </w:p>
        </w:tc>
        <w:tc>
          <w:tcPr>
            <w:tcW w:w="2835" w:type="dxa"/>
          </w:tcPr>
          <w:p w14:paraId="33853068"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p w14:paraId="179ED07D" w14:textId="77777777" w:rsidR="00211012" w:rsidRPr="00211012" w:rsidRDefault="00211012" w:rsidP="00211012">
            <w:pPr>
              <w:spacing w:after="0" w:line="240" w:lineRule="auto"/>
              <w:jc w:val="center"/>
              <w:rPr>
                <w:rFonts w:eastAsiaTheme="minorHAnsi"/>
                <w:sz w:val="20"/>
                <w:szCs w:val="20"/>
                <w:lang w:val="ru-RU"/>
              </w:rPr>
            </w:pPr>
          </w:p>
        </w:tc>
      </w:tr>
      <w:tr w:rsidR="00211012" w:rsidRPr="00A132DA" w14:paraId="53EC0AAC" w14:textId="77777777" w:rsidTr="00211012">
        <w:tc>
          <w:tcPr>
            <w:tcW w:w="503" w:type="dxa"/>
            <w:shd w:val="clear" w:color="auto" w:fill="auto"/>
          </w:tcPr>
          <w:p w14:paraId="14D188C0"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577E7F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Иванова была уволена в связи с закрытием предприятия. Через 1,5 месяца она обратилась в женскую консультацию, в которой ей объявили о беременности и предстоящих ранних родах, осложненных болезнью. Роды могут быть через месяц.</w:t>
            </w:r>
          </w:p>
          <w:p w14:paraId="240AF41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Что вы ей посоветуете? Будет ли она иметь право на пособие по беременности и родам?</w:t>
            </w:r>
          </w:p>
          <w:p w14:paraId="53436F92"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5D1C23F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1B9D3C43" w14:textId="19B8504A"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со ст. 6 ФЗ от 19 мая 1995 года «О государственных пособиях гражданам, имеющим детей» Право на пособие по беременности и родам, имеют:</w:t>
            </w:r>
          </w:p>
          <w:p w14:paraId="7A1D954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Женщины, подлежащие государственному социальному страхованию, а также женщины, уволенные в связи с ликвидацией предприятий, учреждений и организаций, в течение двенадцати месяцев, предшествовавших дню признания их в установленном порядке безработными.</w:t>
            </w:r>
          </w:p>
        </w:tc>
        <w:tc>
          <w:tcPr>
            <w:tcW w:w="2835" w:type="dxa"/>
          </w:tcPr>
          <w:p w14:paraId="5BF4B4C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правильный, если обучающийся ответил утвердительно и им представлена мотивированная аргументация ответа</w:t>
            </w:r>
          </w:p>
          <w:p w14:paraId="55C9585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79AA31B1" w14:textId="77777777" w:rsidTr="00211012">
        <w:tc>
          <w:tcPr>
            <w:tcW w:w="503" w:type="dxa"/>
            <w:shd w:val="clear" w:color="auto" w:fill="auto"/>
          </w:tcPr>
          <w:p w14:paraId="21625462"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44BFCA8" w14:textId="77777777" w:rsidR="00211012" w:rsidRPr="00211012" w:rsidRDefault="00211012" w:rsidP="00211012">
            <w:pPr>
              <w:spacing w:after="0" w:line="240" w:lineRule="auto"/>
              <w:jc w:val="both"/>
              <w:rPr>
                <w:rFonts w:eastAsiaTheme="minorHAnsi"/>
                <w:sz w:val="20"/>
                <w:szCs w:val="20"/>
                <w:lang w:val="ru-RU"/>
              </w:rPr>
            </w:pPr>
            <w:proofErr w:type="spellStart"/>
            <w:r w:rsidRPr="00211012">
              <w:rPr>
                <w:rFonts w:eastAsiaTheme="minorHAnsi"/>
                <w:sz w:val="20"/>
                <w:szCs w:val="20"/>
                <w:lang w:val="ru-RU"/>
              </w:rPr>
              <w:t>Жильцовой</w:t>
            </w:r>
            <w:proofErr w:type="spellEnd"/>
            <w:r w:rsidRPr="00211012">
              <w:rPr>
                <w:rFonts w:eastAsiaTheme="minorHAnsi"/>
                <w:sz w:val="20"/>
                <w:szCs w:val="20"/>
                <w:lang w:val="ru-RU"/>
              </w:rPr>
              <w:t xml:space="preserve"> 50 лет. Она родила пять детей, четверых из них воспитала до 16-летнего возраста, пятый ребенок умер в возрасте 7 лет. Когда </w:t>
            </w:r>
            <w:proofErr w:type="spellStart"/>
            <w:r w:rsidRPr="00211012">
              <w:rPr>
                <w:rFonts w:eastAsiaTheme="minorHAnsi"/>
                <w:sz w:val="20"/>
                <w:szCs w:val="20"/>
                <w:lang w:val="ru-RU"/>
              </w:rPr>
              <w:t>Жильцовой</w:t>
            </w:r>
            <w:proofErr w:type="spellEnd"/>
            <w:r w:rsidRPr="00211012">
              <w:rPr>
                <w:rFonts w:eastAsiaTheme="minorHAnsi"/>
                <w:sz w:val="20"/>
                <w:szCs w:val="20"/>
                <w:lang w:val="ru-RU"/>
              </w:rPr>
              <w:t xml:space="preserve"> исполнилось 44 года, она усыновила из роддома мальчика. Ее страховой стаж составляет 16 лет.</w:t>
            </w:r>
          </w:p>
          <w:p w14:paraId="022896B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Имеет ли </w:t>
            </w:r>
            <w:proofErr w:type="spellStart"/>
            <w:r w:rsidRPr="00211012">
              <w:rPr>
                <w:rFonts w:eastAsiaTheme="minorHAnsi"/>
                <w:sz w:val="20"/>
                <w:szCs w:val="20"/>
                <w:lang w:val="ru-RU"/>
              </w:rPr>
              <w:t>Жильцова</w:t>
            </w:r>
            <w:proofErr w:type="spellEnd"/>
            <w:r w:rsidRPr="00211012">
              <w:rPr>
                <w:rFonts w:eastAsiaTheme="minorHAnsi"/>
                <w:sz w:val="20"/>
                <w:szCs w:val="20"/>
                <w:lang w:val="ru-RU"/>
              </w:rPr>
              <w:t xml:space="preserve"> право на досрочную страховую пенсию по старости как многодетная мать?</w:t>
            </w:r>
          </w:p>
          <w:p w14:paraId="6A29E01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Если да, то, в каком возрасте эта пенсия ей может быть назначена?</w:t>
            </w:r>
          </w:p>
          <w:p w14:paraId="63869963"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3DB7634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3F694FD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ФЗ  от 28.12.2013 N 400-ФЗ "О страховых пенсиях" Страховая пенсия по старости назначается ранее достижения общеустановленного пенсионного возраста (мужчинам — ранее 65 лет, женщинам – ранее 60 лет)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w:t>
            </w:r>
          </w:p>
          <w:p w14:paraId="462A021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Согласно условию задачи на момент обращения за досрочной пенсией </w:t>
            </w:r>
            <w:proofErr w:type="spellStart"/>
            <w:r w:rsidRPr="00211012">
              <w:rPr>
                <w:rFonts w:eastAsiaTheme="minorHAnsi"/>
                <w:sz w:val="20"/>
                <w:szCs w:val="20"/>
                <w:lang w:val="ru-RU"/>
              </w:rPr>
              <w:t>Жильцова</w:t>
            </w:r>
            <w:proofErr w:type="spellEnd"/>
            <w:r w:rsidRPr="00211012">
              <w:rPr>
                <w:rFonts w:eastAsiaTheme="minorHAnsi"/>
                <w:sz w:val="20"/>
                <w:szCs w:val="20"/>
                <w:lang w:val="ru-RU"/>
              </w:rPr>
              <w:t xml:space="preserve"> – мать пятерых 5 детей (один ребенок умер, не дожив до 8 лет) достигла 50-летнего возраста и имеет необходимый (не менее 15 лет) страховой стаж.</w:t>
            </w:r>
          </w:p>
          <w:p w14:paraId="54A0062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Так как </w:t>
            </w:r>
            <w:proofErr w:type="spellStart"/>
            <w:r w:rsidRPr="00211012">
              <w:rPr>
                <w:rFonts w:eastAsiaTheme="minorHAnsi"/>
                <w:sz w:val="20"/>
                <w:szCs w:val="20"/>
                <w:lang w:val="ru-RU"/>
              </w:rPr>
              <w:t>Жильцова</w:t>
            </w:r>
            <w:proofErr w:type="spellEnd"/>
            <w:r w:rsidRPr="00211012">
              <w:rPr>
                <w:rFonts w:eastAsiaTheme="minorHAnsi"/>
                <w:sz w:val="20"/>
                <w:szCs w:val="20"/>
                <w:lang w:val="ru-RU"/>
              </w:rPr>
              <w:t xml:space="preserve"> обратилась за досрочной пенсией по старости в возрасте 50 лет, ее пятому </w:t>
            </w:r>
            <w:r w:rsidRPr="00211012">
              <w:rPr>
                <w:rFonts w:eastAsiaTheme="minorHAnsi"/>
                <w:sz w:val="20"/>
                <w:szCs w:val="20"/>
                <w:lang w:val="ru-RU"/>
              </w:rPr>
              <w:lastRenderedPageBreak/>
              <w:t xml:space="preserve">ребенку – мальчику, усыновленному </w:t>
            </w:r>
            <w:proofErr w:type="spellStart"/>
            <w:r w:rsidRPr="00211012">
              <w:rPr>
                <w:rFonts w:eastAsiaTheme="minorHAnsi"/>
                <w:sz w:val="20"/>
                <w:szCs w:val="20"/>
                <w:lang w:val="ru-RU"/>
              </w:rPr>
              <w:t>Жильцовой</w:t>
            </w:r>
            <w:proofErr w:type="spellEnd"/>
            <w:r w:rsidRPr="00211012">
              <w:rPr>
                <w:rFonts w:eastAsiaTheme="minorHAnsi"/>
                <w:sz w:val="20"/>
                <w:szCs w:val="20"/>
                <w:lang w:val="ru-RU"/>
              </w:rPr>
              <w:t xml:space="preserve"> в возрасте 44 лет из роддома, на момент обращения за пенсией всего 6 лет.</w:t>
            </w:r>
          </w:p>
          <w:p w14:paraId="1A18C41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Следовательно, право на досрочную пенсию по старости на момент обращения </w:t>
            </w:r>
            <w:proofErr w:type="spellStart"/>
            <w:r w:rsidRPr="00211012">
              <w:rPr>
                <w:rFonts w:eastAsiaTheme="minorHAnsi"/>
                <w:sz w:val="20"/>
                <w:szCs w:val="20"/>
                <w:lang w:val="ru-RU"/>
              </w:rPr>
              <w:t>Жильцова</w:t>
            </w:r>
            <w:proofErr w:type="spellEnd"/>
            <w:r w:rsidRPr="00211012">
              <w:rPr>
                <w:rFonts w:eastAsiaTheme="minorHAnsi"/>
                <w:sz w:val="20"/>
                <w:szCs w:val="20"/>
                <w:lang w:val="ru-RU"/>
              </w:rPr>
              <w:t xml:space="preserve"> не имеет, и такая пенсия может быть ей назначена только через 2 года, когда она воспитает своего младшего сына до 8-летнего возраста.</w:t>
            </w:r>
          </w:p>
        </w:tc>
        <w:tc>
          <w:tcPr>
            <w:tcW w:w="2835" w:type="dxa"/>
          </w:tcPr>
          <w:p w14:paraId="43264EA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p w14:paraId="2FA39F3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64DCD37F" w14:textId="77777777" w:rsidTr="00211012">
        <w:tc>
          <w:tcPr>
            <w:tcW w:w="503" w:type="dxa"/>
            <w:shd w:val="clear" w:color="auto" w:fill="auto"/>
          </w:tcPr>
          <w:p w14:paraId="114152C2"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2108EE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Военнослужащий по призыву </w:t>
            </w:r>
            <w:proofErr w:type="spellStart"/>
            <w:r w:rsidRPr="00211012">
              <w:rPr>
                <w:rFonts w:eastAsiaTheme="minorHAnsi"/>
                <w:sz w:val="20"/>
                <w:szCs w:val="20"/>
                <w:lang w:val="ru-RU"/>
              </w:rPr>
              <w:t>Касатонов</w:t>
            </w:r>
            <w:proofErr w:type="spellEnd"/>
            <w:r w:rsidRPr="00211012">
              <w:rPr>
                <w:rFonts w:eastAsiaTheme="minorHAnsi"/>
                <w:sz w:val="20"/>
                <w:szCs w:val="20"/>
                <w:lang w:val="ru-RU"/>
              </w:rPr>
              <w:t>, находясь в увольнении, попал в аварию, после длительного лечения ему была установлена инвалидность 3 группы.</w:t>
            </w:r>
          </w:p>
          <w:p w14:paraId="2047172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Имеет ли право </w:t>
            </w:r>
            <w:proofErr w:type="spellStart"/>
            <w:r w:rsidRPr="00211012">
              <w:rPr>
                <w:rFonts w:eastAsiaTheme="minorHAnsi"/>
                <w:sz w:val="20"/>
                <w:szCs w:val="20"/>
                <w:lang w:val="ru-RU"/>
              </w:rPr>
              <w:t>Касатонов</w:t>
            </w:r>
            <w:proofErr w:type="spellEnd"/>
            <w:r w:rsidRPr="00211012">
              <w:rPr>
                <w:rFonts w:eastAsiaTheme="minorHAnsi"/>
                <w:sz w:val="20"/>
                <w:szCs w:val="20"/>
                <w:lang w:val="ru-RU"/>
              </w:rPr>
              <w:t xml:space="preserve"> на пенсию по инвалидности военнослужащим, проходившим военную службу по призыву?</w:t>
            </w:r>
          </w:p>
          <w:p w14:paraId="624EECFB" w14:textId="77777777" w:rsidR="00211012" w:rsidRPr="00211012" w:rsidRDefault="00211012" w:rsidP="00211012">
            <w:pPr>
              <w:spacing w:after="0" w:line="240" w:lineRule="auto"/>
              <w:jc w:val="both"/>
              <w:rPr>
                <w:rFonts w:eastAsiaTheme="minorHAnsi"/>
                <w:sz w:val="20"/>
                <w:szCs w:val="20"/>
                <w:lang w:val="ru-RU"/>
              </w:rPr>
            </w:pPr>
          </w:p>
        </w:tc>
        <w:tc>
          <w:tcPr>
            <w:tcW w:w="4394" w:type="dxa"/>
          </w:tcPr>
          <w:p w14:paraId="08E6488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 имеет.</w:t>
            </w:r>
          </w:p>
          <w:p w14:paraId="057939BD" w14:textId="77777777" w:rsidR="00211012" w:rsidRPr="00211012" w:rsidRDefault="00211012" w:rsidP="00211012">
            <w:pPr>
              <w:spacing w:after="0" w:line="240" w:lineRule="auto"/>
              <w:jc w:val="both"/>
              <w:rPr>
                <w:rFonts w:eastAsiaTheme="minorHAnsi"/>
                <w:strike/>
                <w:sz w:val="20"/>
                <w:szCs w:val="20"/>
                <w:lang w:val="ru-RU"/>
              </w:rPr>
            </w:pPr>
            <w:r w:rsidRPr="00211012">
              <w:rPr>
                <w:rFonts w:eastAsiaTheme="minorHAnsi"/>
                <w:sz w:val="20"/>
                <w:szCs w:val="20"/>
                <w:lang w:val="ru-RU"/>
              </w:rPr>
              <w:t>В соответствии с п. 2 ст.8 ФЗ «О государственном пенсионном обеспечении» (далее Закон) Пенсия по инвалидности назначается военнослужащим, ставшим инвалидами в период прохождения военной службы по призыву.</w:t>
            </w:r>
          </w:p>
        </w:tc>
        <w:tc>
          <w:tcPr>
            <w:tcW w:w="2835" w:type="dxa"/>
          </w:tcPr>
          <w:p w14:paraId="16A8C13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7DA11556" w14:textId="77777777" w:rsidTr="00211012">
        <w:tc>
          <w:tcPr>
            <w:tcW w:w="503" w:type="dxa"/>
            <w:shd w:val="clear" w:color="auto" w:fill="auto"/>
          </w:tcPr>
          <w:p w14:paraId="06AA9BB6"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A24502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назначением досрочной страховой пенсии по старости обратилась в возрасте 50 лет Оленина, мать инвалида с детства. До его рождения она работала 3 года на фабрике, затем работу прекратила и в течение 15 лет ухаживала за сыном-инвалидом. В возрасте 15 лет он умер.</w:t>
            </w:r>
          </w:p>
          <w:p w14:paraId="3E2413D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Имеет ли Оленина право на досрочную страховую пенсию по старости в 50 лет как мать инвалида с детства? Обоснуйте ответ.</w:t>
            </w:r>
          </w:p>
          <w:p w14:paraId="09198B2E"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33FD0B0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0D9DB31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ст. 32 ФЗ от 28.12.2013 N 400-ФЗ "О страховых пенсиях" Досрочная страховая пенсия по старости назначается по достижении возраста 50 лет и при наличии страхового стажа не менее 15 лет женщине – матери инвалида с детства, воспитавшей ребенка-инвалида до достижения им 8 лет.</w:t>
            </w:r>
          </w:p>
          <w:p w14:paraId="75EB2F4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Следовательно, Оленина, обратившаяся за пенсией в возрасте 50 лет и являющаяся матерью умершего в 15 лет инвалида с детства, имеет право на досрочную пенсию по старости, так как она воспитала ребенка до 8-летнего возраста и ее страховой стаж составляет 18 лет (3 года – работа на фабрике и 15 лет – уход за ребенком-инвалидом).</w:t>
            </w:r>
          </w:p>
        </w:tc>
        <w:tc>
          <w:tcPr>
            <w:tcW w:w="2835" w:type="dxa"/>
          </w:tcPr>
          <w:p w14:paraId="5A816EB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18ADA7EC" w14:textId="77777777" w:rsidTr="00211012">
        <w:tc>
          <w:tcPr>
            <w:tcW w:w="503" w:type="dxa"/>
            <w:shd w:val="clear" w:color="auto" w:fill="auto"/>
          </w:tcPr>
          <w:p w14:paraId="27BC86B2"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688174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назначением досрочной страховой пенсии по старости обратился Савельев в возрасте 50 лет. Его страховой стаж составляет 22 года. В горячем цехе (сталеваром) Савельев проработал 7 лет.</w:t>
            </w:r>
          </w:p>
          <w:p w14:paraId="2DF1FCF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Имеет Савельев право на досрочную страховую пенсию по старости? Если да, то, в каком возрасте? Обоснуйте ответ.</w:t>
            </w:r>
          </w:p>
          <w:p w14:paraId="3782B1CD"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2BEBDB0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123EF91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ст. 30 ФЗ от 28.12.2013 N 400-ФЗ "О страховых пенсиях» Досрочная страховая пенсия по старости по Списку № 1 назначается гражданам, проработавшим в горячих цехах при совокупности, следующих 3 условий:</w:t>
            </w:r>
          </w:p>
          <w:p w14:paraId="14E75EE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Достижение возраста: мужчины – 50 лет; женщины – 45 лет,</w:t>
            </w:r>
          </w:p>
          <w:p w14:paraId="0B313C9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Наличие страхового стажа соответственно не менее 20 и 15 лет;</w:t>
            </w:r>
          </w:p>
          <w:p w14:paraId="7AEEDAF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Работа в горячих цехах (специальный стаж) должна составлять не менее половины </w:t>
            </w:r>
            <w:r w:rsidRPr="00211012">
              <w:rPr>
                <w:rFonts w:eastAsiaTheme="minorHAnsi"/>
                <w:sz w:val="20"/>
                <w:szCs w:val="20"/>
                <w:lang w:val="ru-RU"/>
              </w:rPr>
              <w:lastRenderedPageBreak/>
              <w:t>страхового стажа: соответственно не менее 10 лет для мужчин и 7 лет 6 месяцев – для женщин.</w:t>
            </w:r>
          </w:p>
          <w:p w14:paraId="38538C6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случае, если указанные лица проработали в горячем цехе по Списку № 1 не менее половины установленного выше срока и имеют требуемую продолжительность страхового стажа, страховая пенсия им назначается с уменьшением общеустановленного пенсионного возраста (для мужчин – 60 лет, женщин – 55 лет) на один год за каждый полный год такой работы.</w:t>
            </w:r>
          </w:p>
          <w:p w14:paraId="783E0E5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Савельев согласно условию задачи достиг 50 лет, имеет страховой стаж, продолжительностью 22 года (не менее 20 лет), но не имеет 10 лет специального стажа. Однако, так как Савельев проработал в горячем цехе 7 лет (не менее 5 лет), то ему может быть назначена досрочная страховая пенсия с уменьшением общеустановленного пенсионного возраста (60 лет) на 7 лет, т.е. в возрасте 53 лет.</w:t>
            </w:r>
          </w:p>
        </w:tc>
        <w:tc>
          <w:tcPr>
            <w:tcW w:w="2835" w:type="dxa"/>
          </w:tcPr>
          <w:p w14:paraId="7FB88E3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A132DA" w14:paraId="1BA2BFFB" w14:textId="77777777" w:rsidTr="00211012">
        <w:tc>
          <w:tcPr>
            <w:tcW w:w="503" w:type="dxa"/>
            <w:shd w:val="clear" w:color="auto" w:fill="auto"/>
          </w:tcPr>
          <w:p w14:paraId="590FB88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B275BA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После смерти Кухтина в возрасте 45 лет от несчастного случая на производстве осталось 2-е детей (8 и 16 лет), а также жена в возрасте 44 лет, нигде не работавшая и находившаяся на иждивении мужа.</w:t>
            </w:r>
          </w:p>
          <w:p w14:paraId="3FF2ECA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Кто из членов семьи имеет право на страховую пенсию по случаю потери кормильца? Повлияет ли на выплату пенсии вступление </w:t>
            </w:r>
            <w:proofErr w:type="spellStart"/>
            <w:r w:rsidRPr="00211012">
              <w:rPr>
                <w:rFonts w:eastAsiaTheme="minorHAnsi"/>
                <w:sz w:val="20"/>
                <w:szCs w:val="20"/>
                <w:lang w:val="ru-RU"/>
              </w:rPr>
              <w:t>Кухтиной</w:t>
            </w:r>
            <w:proofErr w:type="spellEnd"/>
            <w:r w:rsidRPr="00211012">
              <w:rPr>
                <w:rFonts w:eastAsiaTheme="minorHAnsi"/>
                <w:sz w:val="20"/>
                <w:szCs w:val="20"/>
                <w:lang w:val="ru-RU"/>
              </w:rPr>
              <w:t xml:space="preserve"> через 2 года во второй брак и усыновление отчимом детей Кухтина?</w:t>
            </w:r>
          </w:p>
          <w:p w14:paraId="656CBEB8"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17DD77B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26460C9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ФЗ от 28.12.2013 N 400-ФЗ "О страховых пенсиях" право на страховую пенсию по случаю потери кормильца имеют:</w:t>
            </w:r>
          </w:p>
          <w:p w14:paraId="685D81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Дети Кухтина в соответствии </w:t>
            </w:r>
          </w:p>
          <w:p w14:paraId="664F2E9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Жена Кухтина, как осуществляющая уход за детьми умершего.</w:t>
            </w:r>
          </w:p>
          <w:p w14:paraId="06BBB64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 основании Закона страховая пенсия по случаю потери кормильца супруга сохраняется при вступлении в новый брак. дети сохраняют право на страховую пенсию по случаю потери кормильца при их усыновлении.</w:t>
            </w:r>
          </w:p>
          <w:p w14:paraId="2CFAB5AF" w14:textId="4EECE36D"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Следовательно, вступление </w:t>
            </w:r>
            <w:proofErr w:type="spellStart"/>
            <w:r w:rsidRPr="00211012">
              <w:rPr>
                <w:rFonts w:eastAsiaTheme="minorHAnsi"/>
                <w:sz w:val="20"/>
                <w:szCs w:val="20"/>
                <w:lang w:val="ru-RU"/>
              </w:rPr>
              <w:t>Кухтиной</w:t>
            </w:r>
            <w:proofErr w:type="spellEnd"/>
            <w:r w:rsidRPr="00211012">
              <w:rPr>
                <w:rFonts w:eastAsiaTheme="minorHAnsi"/>
                <w:sz w:val="20"/>
                <w:szCs w:val="20"/>
                <w:lang w:val="ru-RU"/>
              </w:rPr>
              <w:t xml:space="preserve"> через 2 года во второй брак и усыновление отчимом детей Кухтина не повлияет на выплату страховой пенсии по случаю потери кормильца.</w:t>
            </w:r>
          </w:p>
        </w:tc>
        <w:tc>
          <w:tcPr>
            <w:tcW w:w="2835" w:type="dxa"/>
          </w:tcPr>
          <w:p w14:paraId="2918D89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 Нормативно-правовые акты допустимо указывать в ответе без номера и даты, из ответа должно быть понятно смысловое название документа</w:t>
            </w:r>
          </w:p>
        </w:tc>
      </w:tr>
      <w:tr w:rsidR="00211012" w:rsidRPr="00211012" w14:paraId="41A16087" w14:textId="77777777" w:rsidTr="00211012">
        <w:tc>
          <w:tcPr>
            <w:tcW w:w="503" w:type="dxa"/>
            <w:shd w:val="clear" w:color="auto" w:fill="auto"/>
          </w:tcPr>
          <w:p w14:paraId="4DABBD06"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507F7BE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Повар Петрова, имеющая стаж более 20 лет, заболела, оформила «больничный», затем обратилась за назначением пособия по временной нетрудоспособности. В каком размере ей будет назначено пособие по временной нетрудоспособности?</w:t>
            </w:r>
          </w:p>
          <w:p w14:paraId="45C115E6"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1B71EF4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7CF423C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Пособие по временной нетрудоспособности будет назначено в размере 100% среднего заработка. </w:t>
            </w:r>
          </w:p>
        </w:tc>
        <w:tc>
          <w:tcPr>
            <w:tcW w:w="2835" w:type="dxa"/>
          </w:tcPr>
          <w:p w14:paraId="3D0E0FC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A132DA" w14:paraId="38671469" w14:textId="77777777" w:rsidTr="00211012">
        <w:tc>
          <w:tcPr>
            <w:tcW w:w="503" w:type="dxa"/>
            <w:shd w:val="clear" w:color="auto" w:fill="auto"/>
          </w:tcPr>
          <w:p w14:paraId="6700F85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B438DD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связи со смертью отца, его несовершеннолетняя дочь обратилась за назначением пенсии по случаю потери кормильца в СФР. Однако в СФР отказали в установлении пенсии по случаю потери кормильца, ссылаясь на то, что с 16 лет в РФ любой может начать работу, а пенсия по потере кормильца полагается только нетрудоспособным. Правомерно ли поступил СФР? Обоснуйте ответ.</w:t>
            </w:r>
          </w:p>
          <w:p w14:paraId="59A4B34A" w14:textId="77777777" w:rsidR="00211012" w:rsidRPr="00211012" w:rsidRDefault="00211012" w:rsidP="00211012">
            <w:pPr>
              <w:spacing w:after="0" w:line="240" w:lineRule="auto"/>
              <w:jc w:val="both"/>
              <w:rPr>
                <w:rFonts w:eastAsiaTheme="minorHAnsi"/>
                <w:b/>
                <w:bCs/>
                <w:sz w:val="20"/>
                <w:szCs w:val="20"/>
                <w:lang w:val="ru-RU"/>
              </w:rPr>
            </w:pPr>
          </w:p>
        </w:tc>
        <w:tc>
          <w:tcPr>
            <w:tcW w:w="4394" w:type="dxa"/>
          </w:tcPr>
          <w:p w14:paraId="1E7EFD5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Правильный ответ:</w:t>
            </w:r>
          </w:p>
          <w:p w14:paraId="08C9DC2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СФР поступил неправомерно, дочь имеет право на пенсию. Условия назначения пенсии по случаю потери кормильца предусмотрены ФЗ № 400 «О страховых пенсиях в РФ». Право на </w:t>
            </w:r>
            <w:r w:rsidRPr="00211012">
              <w:rPr>
                <w:rFonts w:eastAsiaTheme="minorHAnsi"/>
                <w:sz w:val="20"/>
                <w:szCs w:val="20"/>
                <w:lang w:val="ru-RU"/>
              </w:rPr>
              <w:lastRenderedPageBreak/>
              <w:t xml:space="preserve">такую пенсию имеют нетрудоспособные члены семьи, находящиеся на иждивении кормильца. </w:t>
            </w:r>
          </w:p>
        </w:tc>
        <w:tc>
          <w:tcPr>
            <w:tcW w:w="2835" w:type="dxa"/>
          </w:tcPr>
          <w:p w14:paraId="4310A7E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Дан содержательно верный ответ Нормативно-правовые акты допустимо указывать в ответе без номера и даты, из ответа должно быть понятно </w:t>
            </w:r>
            <w:r w:rsidRPr="00211012">
              <w:rPr>
                <w:rFonts w:eastAsiaTheme="minorHAnsi"/>
                <w:sz w:val="20"/>
                <w:szCs w:val="20"/>
                <w:lang w:val="ru-RU"/>
              </w:rPr>
              <w:lastRenderedPageBreak/>
              <w:t>смысловое название документа</w:t>
            </w:r>
          </w:p>
        </w:tc>
      </w:tr>
      <w:tr w:rsidR="00211012" w:rsidRPr="00211012" w14:paraId="6DC25120" w14:textId="77777777" w:rsidTr="00211012">
        <w:tc>
          <w:tcPr>
            <w:tcW w:w="503" w:type="dxa"/>
            <w:shd w:val="clear" w:color="auto" w:fill="auto"/>
          </w:tcPr>
          <w:p w14:paraId="6586C168"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7DB694A2"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Каким органом выплачивается пособие по беременности и родам женщинам, уволенным в связи с ликвидацией предприятий, учреждений и других организаций в течение 12 месяцев до признания их безработными:</w:t>
            </w:r>
          </w:p>
          <w:p w14:paraId="6071139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1.органами занятости населения;</w:t>
            </w:r>
          </w:p>
          <w:p w14:paraId="6D099B1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2.органами социальной защиты по месту жительства;</w:t>
            </w:r>
          </w:p>
          <w:p w14:paraId="248F9846"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3.органами ЗАГС.</w:t>
            </w:r>
          </w:p>
        </w:tc>
        <w:tc>
          <w:tcPr>
            <w:tcW w:w="4394" w:type="dxa"/>
          </w:tcPr>
          <w:p w14:paraId="33D183E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835" w:type="dxa"/>
          </w:tcPr>
          <w:p w14:paraId="07BD2F6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41E16513" w14:textId="77777777" w:rsidTr="00211012">
        <w:tc>
          <w:tcPr>
            <w:tcW w:w="503" w:type="dxa"/>
            <w:shd w:val="clear" w:color="auto" w:fill="auto"/>
          </w:tcPr>
          <w:p w14:paraId="52AF28F1"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4C28A2E"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Пенсия за выслугу лет может быть назначена военнослужащим, проходящим военную службу:</w:t>
            </w:r>
          </w:p>
          <w:p w14:paraId="563BDE6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1.по призыву;</w:t>
            </w:r>
          </w:p>
          <w:p w14:paraId="51CEF6A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2.по контракту;</w:t>
            </w:r>
          </w:p>
          <w:p w14:paraId="0BD8F5C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3.и по призыву, и по контракту;</w:t>
            </w:r>
          </w:p>
          <w:p w14:paraId="1D58B07A"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4.военнослужащим пенсия за выслугу лет не может быть назначена.</w:t>
            </w:r>
          </w:p>
        </w:tc>
        <w:tc>
          <w:tcPr>
            <w:tcW w:w="4394" w:type="dxa"/>
          </w:tcPr>
          <w:p w14:paraId="6E76F71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835" w:type="dxa"/>
          </w:tcPr>
          <w:p w14:paraId="64F2CF4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058DEA01" w14:textId="77777777" w:rsidTr="00211012">
        <w:tc>
          <w:tcPr>
            <w:tcW w:w="503" w:type="dxa"/>
            <w:shd w:val="clear" w:color="auto" w:fill="auto"/>
          </w:tcPr>
          <w:p w14:paraId="7EEF56DA"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EE3D7F1"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Под общим трудовым стажем понимается:</w:t>
            </w:r>
          </w:p>
          <w:p w14:paraId="45DFFE0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1.суммарная продолжительность определенной страховой деятельности на соответствующих видах работ;</w:t>
            </w:r>
          </w:p>
          <w:p w14:paraId="3D207B2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 суммарная продолжительность страховой и иной общественно-полезной деятельности до 1 января 2002 г., учитываемая при оценке пенсионных прав;</w:t>
            </w:r>
          </w:p>
          <w:p w14:paraId="22224F22"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3.суммарная продолжительность периодов работы и (или) иной деятельности до 01.01.2002 г. и после 01.01.2002 г., учитываемая при определении права на пенсию.</w:t>
            </w:r>
          </w:p>
        </w:tc>
        <w:tc>
          <w:tcPr>
            <w:tcW w:w="4394" w:type="dxa"/>
          </w:tcPr>
          <w:p w14:paraId="1942806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ответ:2</w:t>
            </w:r>
          </w:p>
        </w:tc>
        <w:tc>
          <w:tcPr>
            <w:tcW w:w="2835" w:type="dxa"/>
          </w:tcPr>
          <w:p w14:paraId="2744B9F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361BE32B" w14:textId="77777777" w:rsidTr="00211012">
        <w:tc>
          <w:tcPr>
            <w:tcW w:w="503" w:type="dxa"/>
            <w:shd w:val="clear" w:color="auto" w:fill="auto"/>
          </w:tcPr>
          <w:p w14:paraId="3056D087"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0D8A8C4F"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При полном отсутствии у инвалида страхового стажа ему назначается следующий вид пенсии:</w:t>
            </w:r>
          </w:p>
          <w:p w14:paraId="17356E3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1.страховая пенсия по инвалидности;</w:t>
            </w:r>
          </w:p>
          <w:p w14:paraId="77D1302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2.социальная пенсия;</w:t>
            </w:r>
          </w:p>
          <w:p w14:paraId="2F324182"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3.право на пенсию отсутствует.</w:t>
            </w:r>
          </w:p>
        </w:tc>
        <w:tc>
          <w:tcPr>
            <w:tcW w:w="4394" w:type="dxa"/>
          </w:tcPr>
          <w:p w14:paraId="3607E82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835" w:type="dxa"/>
          </w:tcPr>
          <w:p w14:paraId="6862D8E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52428E73" w14:textId="77777777" w:rsidTr="00211012">
        <w:tc>
          <w:tcPr>
            <w:tcW w:w="503" w:type="dxa"/>
            <w:shd w:val="clear" w:color="auto" w:fill="auto"/>
          </w:tcPr>
          <w:p w14:paraId="66E6B8DE"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3C4F0B18"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Безработными не могут быть признаны:</w:t>
            </w:r>
          </w:p>
          <w:p w14:paraId="3F69678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1.граждане, которым назначена пенсия по старости;</w:t>
            </w:r>
          </w:p>
          <w:p w14:paraId="49B51D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2.трудоспособные граждане, которые не имеют работы и заработка;</w:t>
            </w:r>
          </w:p>
          <w:p w14:paraId="444ADBC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3.осужденные по решению суда к наказанию в виде лишения свободы;</w:t>
            </w:r>
          </w:p>
          <w:p w14:paraId="06DF303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4.граждане, не достигшие 16-летнего возраста;</w:t>
            </w:r>
          </w:p>
          <w:p w14:paraId="3B49D200"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5.граждане, впервые ищущие работу.</w:t>
            </w:r>
          </w:p>
        </w:tc>
        <w:tc>
          <w:tcPr>
            <w:tcW w:w="4394" w:type="dxa"/>
          </w:tcPr>
          <w:p w14:paraId="1A0A14E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Правильный ответ: 1, 3, 4, </w:t>
            </w:r>
            <w:r w:rsidRPr="00211012">
              <w:rPr>
                <w:rFonts w:eastAsiaTheme="minorHAnsi"/>
                <w:strike/>
                <w:sz w:val="20"/>
                <w:szCs w:val="20"/>
                <w:lang w:val="ru-RU"/>
              </w:rPr>
              <w:t>5</w:t>
            </w:r>
          </w:p>
        </w:tc>
        <w:tc>
          <w:tcPr>
            <w:tcW w:w="2835" w:type="dxa"/>
          </w:tcPr>
          <w:p w14:paraId="0FD1BA8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A132DA" w14:paraId="1D60CCF5" w14:textId="77777777" w:rsidTr="00211012">
        <w:tc>
          <w:tcPr>
            <w:tcW w:w="503" w:type="dxa"/>
            <w:shd w:val="clear" w:color="auto" w:fill="auto"/>
          </w:tcPr>
          <w:p w14:paraId="5E5FA7DE"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6B7E48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Укажите цифрами возраст, по достижении которого по общему правилу женщины приобретают право на страховую пенсию по старости.</w:t>
            </w:r>
          </w:p>
        </w:tc>
        <w:tc>
          <w:tcPr>
            <w:tcW w:w="4394" w:type="dxa"/>
          </w:tcPr>
          <w:p w14:paraId="27C7436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60</w:t>
            </w:r>
          </w:p>
        </w:tc>
        <w:tc>
          <w:tcPr>
            <w:tcW w:w="2835" w:type="dxa"/>
          </w:tcPr>
          <w:p w14:paraId="22715B8D"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66E71952" w14:textId="77777777" w:rsidTr="00211012">
        <w:tc>
          <w:tcPr>
            <w:tcW w:w="503" w:type="dxa"/>
            <w:shd w:val="clear" w:color="auto" w:fill="auto"/>
          </w:tcPr>
          <w:p w14:paraId="25A3A2F4"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11AF3D3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Укажите цифрами какая величина индивидуального пенсионного коэффициента является минимальной границей для назначения страховой пенсии по старости.</w:t>
            </w:r>
          </w:p>
        </w:tc>
        <w:tc>
          <w:tcPr>
            <w:tcW w:w="4394" w:type="dxa"/>
          </w:tcPr>
          <w:p w14:paraId="0ACC20E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30</w:t>
            </w:r>
          </w:p>
        </w:tc>
        <w:tc>
          <w:tcPr>
            <w:tcW w:w="2835" w:type="dxa"/>
          </w:tcPr>
          <w:p w14:paraId="5417010E"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71A68B1" w14:textId="77777777" w:rsidTr="00211012">
        <w:tc>
          <w:tcPr>
            <w:tcW w:w="503" w:type="dxa"/>
            <w:shd w:val="clear" w:color="auto" w:fill="auto"/>
          </w:tcPr>
          <w:p w14:paraId="4AC354F3"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429ED94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Укажите цифрами минимальное количество полных месяцев, в течении которых федеральные государственные гражданские служащие должны замещать должности федеральной государственной гражданской службы перед увольнением с федеральной государственной гражданской службы при выходе на пенсию по выслуге лет.</w:t>
            </w:r>
          </w:p>
        </w:tc>
        <w:tc>
          <w:tcPr>
            <w:tcW w:w="4394" w:type="dxa"/>
          </w:tcPr>
          <w:p w14:paraId="63023AF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12</w:t>
            </w:r>
          </w:p>
        </w:tc>
        <w:tc>
          <w:tcPr>
            <w:tcW w:w="2835" w:type="dxa"/>
          </w:tcPr>
          <w:p w14:paraId="679C8B63"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C76778C" w14:textId="77777777" w:rsidTr="00211012">
        <w:tc>
          <w:tcPr>
            <w:tcW w:w="503" w:type="dxa"/>
            <w:shd w:val="clear" w:color="auto" w:fill="auto"/>
          </w:tcPr>
          <w:p w14:paraId="0B2F1A5B" w14:textId="77777777" w:rsidR="00211012" w:rsidRPr="00211012" w:rsidRDefault="00211012" w:rsidP="00211012">
            <w:pPr>
              <w:numPr>
                <w:ilvl w:val="0"/>
                <w:numId w:val="10"/>
              </w:numPr>
              <w:spacing w:after="0" w:line="240" w:lineRule="auto"/>
              <w:ind w:left="0" w:firstLine="0"/>
              <w:contextualSpacing/>
              <w:jc w:val="center"/>
              <w:rPr>
                <w:rFonts w:eastAsiaTheme="minorHAnsi"/>
                <w:bCs/>
                <w:sz w:val="20"/>
                <w:szCs w:val="20"/>
                <w:lang w:val="ru-RU"/>
              </w:rPr>
            </w:pPr>
          </w:p>
        </w:tc>
        <w:tc>
          <w:tcPr>
            <w:tcW w:w="7714" w:type="dxa"/>
          </w:tcPr>
          <w:p w14:paraId="2912D68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Укажите цифрами сколько лет страхового стажа является минимальной границей для назначения пенсии по старости.</w:t>
            </w:r>
          </w:p>
        </w:tc>
        <w:tc>
          <w:tcPr>
            <w:tcW w:w="4394" w:type="dxa"/>
          </w:tcPr>
          <w:p w14:paraId="52BD894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15</w:t>
            </w:r>
          </w:p>
        </w:tc>
        <w:tc>
          <w:tcPr>
            <w:tcW w:w="2835" w:type="dxa"/>
          </w:tcPr>
          <w:p w14:paraId="4C477EFE"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bl>
    <w:p w14:paraId="15C187F0" w14:textId="3C88AF12" w:rsidR="00E91E87" w:rsidRDefault="00E91E87" w:rsidP="00E91E87">
      <w:pPr>
        <w:tabs>
          <w:tab w:val="left" w:pos="2774"/>
        </w:tabs>
        <w:spacing w:after="0" w:line="240" w:lineRule="auto"/>
        <w:jc w:val="right"/>
        <w:rPr>
          <w:lang w:val="ru-RU"/>
        </w:rPr>
      </w:pPr>
    </w:p>
    <w:p w14:paraId="62B117CF" w14:textId="70DD9D71" w:rsidR="00E91E87" w:rsidRDefault="00E91E87" w:rsidP="00E91E87">
      <w:pPr>
        <w:tabs>
          <w:tab w:val="left" w:pos="2774"/>
        </w:tabs>
        <w:spacing w:after="0" w:line="240" w:lineRule="auto"/>
        <w:jc w:val="right"/>
        <w:rPr>
          <w:lang w:val="ru-RU"/>
        </w:rPr>
      </w:pPr>
    </w:p>
    <w:tbl>
      <w:tblPr>
        <w:tblStyle w:val="a3"/>
        <w:tblpPr w:leftFromText="180" w:rightFromText="180" w:vertAnchor="page" w:horzAnchor="margin" w:tblpY="751"/>
        <w:tblW w:w="15309" w:type="dxa"/>
        <w:tblLook w:val="04A0" w:firstRow="1" w:lastRow="0" w:firstColumn="1" w:lastColumn="0" w:noHBand="0" w:noVBand="1"/>
      </w:tblPr>
      <w:tblGrid>
        <w:gridCol w:w="503"/>
        <w:gridCol w:w="7572"/>
        <w:gridCol w:w="4536"/>
        <w:gridCol w:w="2698"/>
      </w:tblGrid>
      <w:tr w:rsidR="00211012" w:rsidRPr="00A132DA" w14:paraId="71734476" w14:textId="77777777" w:rsidTr="00211012">
        <w:tc>
          <w:tcPr>
            <w:tcW w:w="15309" w:type="dxa"/>
            <w:gridSpan w:val="4"/>
          </w:tcPr>
          <w:p w14:paraId="2A0B4AB4" w14:textId="443E8060" w:rsidR="00211012" w:rsidRPr="00211012" w:rsidRDefault="00211012" w:rsidP="00211012">
            <w:pPr>
              <w:spacing w:after="0" w:line="240" w:lineRule="auto"/>
              <w:jc w:val="both"/>
              <w:rPr>
                <w:rFonts w:eastAsiaTheme="minorHAnsi"/>
                <w:b/>
                <w:sz w:val="20"/>
                <w:szCs w:val="20"/>
                <w:lang w:val="ru-RU"/>
              </w:rPr>
            </w:pPr>
            <w:r w:rsidRPr="00211012">
              <w:rPr>
                <w:rFonts w:eastAsiaTheme="minorHAnsi"/>
                <w:b/>
                <w:sz w:val="20"/>
                <w:szCs w:val="20"/>
                <w:lang w:val="ru-RU"/>
              </w:rPr>
              <w:lastRenderedPageBreak/>
              <w:t>КОМПЕТЕНЦИЯ ПК 3.2.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 ВКЛЮЧАЯ ВЫДАЧУ ДОКУМЕНТОВ ПО УКАЗАННЫМ ВЫПЛАТАМ И УСЛУГАМ</w:t>
            </w:r>
          </w:p>
        </w:tc>
      </w:tr>
      <w:tr w:rsidR="00211012" w:rsidRPr="00211012" w14:paraId="00719EB5" w14:textId="77777777" w:rsidTr="00211012">
        <w:trPr>
          <w:tblHeader/>
        </w:trPr>
        <w:tc>
          <w:tcPr>
            <w:tcW w:w="503" w:type="dxa"/>
            <w:shd w:val="clear" w:color="auto" w:fill="auto"/>
          </w:tcPr>
          <w:p w14:paraId="6E16676A"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 п/п</w:t>
            </w:r>
          </w:p>
        </w:tc>
        <w:tc>
          <w:tcPr>
            <w:tcW w:w="7572" w:type="dxa"/>
            <w:shd w:val="clear" w:color="auto" w:fill="auto"/>
          </w:tcPr>
          <w:p w14:paraId="6C8A33C8"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Задание</w:t>
            </w:r>
          </w:p>
        </w:tc>
        <w:tc>
          <w:tcPr>
            <w:tcW w:w="4536" w:type="dxa"/>
            <w:shd w:val="clear" w:color="auto" w:fill="auto"/>
          </w:tcPr>
          <w:p w14:paraId="0CF17D9D"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Ключ к заданию / Эталонный ответ</w:t>
            </w:r>
          </w:p>
        </w:tc>
        <w:tc>
          <w:tcPr>
            <w:tcW w:w="2696" w:type="dxa"/>
            <w:shd w:val="clear" w:color="auto" w:fill="auto"/>
          </w:tcPr>
          <w:p w14:paraId="276CB08D"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Критерии оценивания</w:t>
            </w:r>
          </w:p>
        </w:tc>
      </w:tr>
      <w:tr w:rsidR="00211012" w:rsidRPr="00A132DA" w14:paraId="63FEA5E8" w14:textId="77777777" w:rsidTr="00211012">
        <w:tc>
          <w:tcPr>
            <w:tcW w:w="503" w:type="dxa"/>
            <w:shd w:val="clear" w:color="auto" w:fill="auto"/>
          </w:tcPr>
          <w:p w14:paraId="21E24871" w14:textId="77777777" w:rsidR="00211012" w:rsidRPr="00211012" w:rsidRDefault="00211012" w:rsidP="00211012">
            <w:pPr>
              <w:numPr>
                <w:ilvl w:val="0"/>
                <w:numId w:val="11"/>
              </w:numPr>
              <w:spacing w:after="0" w:line="240" w:lineRule="auto"/>
              <w:ind w:left="0" w:firstLine="0"/>
              <w:contextualSpacing/>
              <w:jc w:val="center"/>
              <w:rPr>
                <w:rFonts w:eastAsiaTheme="minorHAnsi"/>
                <w:sz w:val="20"/>
                <w:szCs w:val="20"/>
                <w:lang w:val="ru-RU"/>
              </w:rPr>
            </w:pPr>
          </w:p>
        </w:tc>
        <w:tc>
          <w:tcPr>
            <w:tcW w:w="7572" w:type="dxa"/>
          </w:tcPr>
          <w:p w14:paraId="0101E3D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Иванова достигла пенсионного возраста и обратилась за назначением пенсии. В течение 9 лет она работала в г. Норильске (Крайний Север), 5 лет жила с мужем - военнослужащим в отдаленной войсковой части (не работала, т.к. не было возможности трудоустроится), 3 года занималась воспитанием 2-х детей. Определите продолжительность страхового стажа.</w:t>
            </w:r>
          </w:p>
        </w:tc>
        <w:tc>
          <w:tcPr>
            <w:tcW w:w="4536" w:type="dxa"/>
          </w:tcPr>
          <w:p w14:paraId="408F0E8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ФЗ «О страховых пенсиях» в страховой стаж входят периоды работы; период ухода одного из родителей за каждым ребенком до достижения им возраста полутора лет, но не более 6 лет в общей сложности;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 Следовательно, в страховой стаж Ивановой входят 9 лет работы на Крайнем севере, период ухода за детьми 3 года и период пребывания в отдаленном гарнизоне в этом случае страховой стаж Ивановой составляет 17 лет.</w:t>
            </w:r>
          </w:p>
        </w:tc>
        <w:tc>
          <w:tcPr>
            <w:tcW w:w="2696" w:type="dxa"/>
          </w:tcPr>
          <w:p w14:paraId="4B2C471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Продолжительность страхового стажа определена верно (17 лет)</w:t>
            </w:r>
          </w:p>
        </w:tc>
      </w:tr>
      <w:tr w:rsidR="00211012" w:rsidRPr="00211012" w14:paraId="7EC24FF4" w14:textId="77777777" w:rsidTr="00211012">
        <w:tc>
          <w:tcPr>
            <w:tcW w:w="503" w:type="dxa"/>
            <w:shd w:val="clear" w:color="auto" w:fill="auto"/>
          </w:tcPr>
          <w:p w14:paraId="3B2F8FB8"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AA968E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трудовой книжке Фурсова записи свидетельствуют о работе в качестве: водителя городского рейсового автобуса в районах Крайнего Севера - 9 лет (до 2002г.),  водителя большегрузного автомобиля - 5 лет, плавильщика прокатного стана в горячем цеху - 4 года, водитель легкового автомобиля в ООО «</w:t>
            </w:r>
            <w:proofErr w:type="spellStart"/>
            <w:r w:rsidRPr="00211012">
              <w:rPr>
                <w:rFonts w:eastAsiaTheme="minorHAnsi"/>
                <w:sz w:val="20"/>
                <w:szCs w:val="20"/>
                <w:lang w:val="ru-RU"/>
              </w:rPr>
              <w:t>Главпродукт</w:t>
            </w:r>
            <w:proofErr w:type="spellEnd"/>
            <w:r w:rsidRPr="00211012">
              <w:rPr>
                <w:rFonts w:eastAsiaTheme="minorHAnsi"/>
                <w:sz w:val="20"/>
                <w:szCs w:val="20"/>
                <w:lang w:val="ru-RU"/>
              </w:rPr>
              <w:t>» -10 лет. Укажите виды страхового стажа. Какая работа относится к специальному стажу, дающему право на досрочное назначение трудовой пенсии по старости? В каком возрасте у Фурсова возникает право на досрочное назначение страховой пенсии по старости?</w:t>
            </w:r>
          </w:p>
        </w:tc>
        <w:tc>
          <w:tcPr>
            <w:tcW w:w="4536" w:type="dxa"/>
          </w:tcPr>
          <w:p w14:paraId="402A1E5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Перечисленные в задаче периоды работы относятся к специальному стажу, дающему право на досрочное назначение страховой пенсии кроме периода работы в качестве водителя легкового автомобиля. Страховой стаж составляет 28 лет. К специальному стажу, дающему право на досрочное назначение трудовой пенсии, относятся: Согласно ст. 30 п.1 пп.2 - работа плавильщика прокатного стана (работа по списку №2. Согласно ст. 27 п. 1.пп. - 5 работа в качестве водителя большегрузного автомобиля на шахте. Согласно ст. 27 п. 1 пп.-10 - работа в качестве водителя автобуса на регулярных пассажирских маршрутах городского транспорта. Согласно ст. 30 п.1 </w:t>
            </w:r>
            <w:proofErr w:type="spellStart"/>
            <w:r w:rsidRPr="00211012">
              <w:rPr>
                <w:rFonts w:eastAsiaTheme="minorHAnsi"/>
                <w:sz w:val="20"/>
                <w:szCs w:val="20"/>
                <w:lang w:val="ru-RU"/>
              </w:rPr>
              <w:t>пп</w:t>
            </w:r>
            <w:proofErr w:type="spellEnd"/>
            <w:r w:rsidRPr="00211012">
              <w:rPr>
                <w:rFonts w:eastAsiaTheme="minorHAnsi"/>
                <w:sz w:val="20"/>
                <w:szCs w:val="20"/>
                <w:lang w:val="ru-RU"/>
              </w:rPr>
              <w:t xml:space="preserve">.- 6 работа на Крайнем Севере. Согласно ПП от 11 июля 2002г. « Об утверждении Правил исчисления периодов работы дающей право на досрочное назначение трудовой пенсии по старости в соответствии со ст. 27, 28 Федерального закона «О трудовых пенсиях» к работе указанной в пп.6 п. 1 ст.28 суммируются периоды работ указанных в пп.5, и 2 ст. 27. В итоге работа на Крайнем Севере составляет 18 лет. Согласно пп.6. п. 1 ст.28 лицам, проработавшим в районах </w:t>
            </w:r>
            <w:r w:rsidRPr="00211012">
              <w:rPr>
                <w:rFonts w:eastAsiaTheme="minorHAnsi"/>
                <w:sz w:val="20"/>
                <w:szCs w:val="20"/>
                <w:lang w:val="ru-RU"/>
              </w:rPr>
              <w:lastRenderedPageBreak/>
              <w:t>Крайнего Севера не менее 15 лет и имеющим страховой стаж 25 лет мужчины и 20 лет женщины, пенсия по старости назначается в возрасте 55, 50 лет соответственно мужчины и женщины. Следовательно, Фурсов уйдет на пенсию в 55 лет.</w:t>
            </w:r>
          </w:p>
        </w:tc>
        <w:tc>
          <w:tcPr>
            <w:tcW w:w="2696" w:type="dxa"/>
          </w:tcPr>
          <w:p w14:paraId="2ADAC0D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553EA0F1" w14:textId="77777777" w:rsidTr="00211012">
        <w:trPr>
          <w:trHeight w:val="129"/>
        </w:trPr>
        <w:tc>
          <w:tcPr>
            <w:tcW w:w="503" w:type="dxa"/>
            <w:shd w:val="clear" w:color="auto" w:fill="auto"/>
          </w:tcPr>
          <w:p w14:paraId="7F823381"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0FEE36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Андреев, находясь на службе в армии по призыву, получил серьезную травму во время военных маневров. После нахождения в тяжелом состоянии в госпитале, не приходя в сознание, он умер. Матери Андреева 53 года, отцу 54. Оба родителя работают, матери выплачивается пенсия по старости. Будет ли назначена пенсия родителям Андреева? </w:t>
            </w:r>
          </w:p>
        </w:tc>
        <w:tc>
          <w:tcPr>
            <w:tcW w:w="4536" w:type="dxa"/>
          </w:tcPr>
          <w:p w14:paraId="0D66FD4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п. 3 ст.8 ФЗ от 15 12 2001 г. № 166-ФЗ «О государственном пенсионном обеспечении в РФ»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Нетрудоспособными членами семьи признаются, согласно пп.4 п. 3 ст. 8 родители военнослужащих, погибших (умерших)- в-период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14:paraId="430E4C6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Следовательно, отцу Андреева пенсия назначена не будет, т.к. он не достиг возраста 55 лет. Пенсия будет выплачиваться матери Андреева в месте с пенсией по старости согласно ФЗ «О государственном пенсионном обеспечении в РФ» ст. 3 п.1 </w:t>
            </w:r>
            <w:proofErr w:type="spellStart"/>
            <w:r w:rsidRPr="00211012">
              <w:rPr>
                <w:rFonts w:eastAsiaTheme="minorHAnsi"/>
                <w:sz w:val="20"/>
                <w:szCs w:val="20"/>
                <w:lang w:val="ru-RU"/>
              </w:rPr>
              <w:t>пп</w:t>
            </w:r>
            <w:proofErr w:type="spellEnd"/>
            <w:r w:rsidRPr="00211012">
              <w:rPr>
                <w:rFonts w:eastAsiaTheme="minorHAnsi"/>
                <w:sz w:val="20"/>
                <w:szCs w:val="20"/>
                <w:lang w:val="ru-RU"/>
              </w:rPr>
              <w:t xml:space="preserve">. З </w:t>
            </w:r>
          </w:p>
        </w:tc>
        <w:tc>
          <w:tcPr>
            <w:tcW w:w="2696" w:type="dxa"/>
          </w:tcPr>
          <w:p w14:paraId="1694EDB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5EBBCEE8" w14:textId="77777777" w:rsidTr="00211012">
        <w:tc>
          <w:tcPr>
            <w:tcW w:w="503" w:type="dxa"/>
            <w:shd w:val="clear" w:color="auto" w:fill="auto"/>
          </w:tcPr>
          <w:p w14:paraId="5EB127F3"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D566C6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По окончании колледжа молодой специалист отработал 3 месяца и заболел. Был временно нетрудоспособен в течение 30 дней. Получал должностной оклад. В колледж поступил после окончания общеобразовательной школы. Листок временной нетрудоспособности был выдан лечебным учреждением по месту регистрации (прописки). За какой период будет выплачено данное пособие и как определяется его размер? </w:t>
            </w:r>
          </w:p>
        </w:tc>
        <w:tc>
          <w:tcPr>
            <w:tcW w:w="4536" w:type="dxa"/>
          </w:tcPr>
          <w:p w14:paraId="078A283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Назначение и выплата пособия по временной нетрудоспособности регулируется ФЗ от 29.12.2006 «Об обязательном социальном страховании на случай временной нетрудоспособности и в связи с материнством». Согласно ст. 6 данного Закона пособие назначается и выплачивается за весь период временной нетрудоспособности до дня ее восстановления или установления инвалидности. В соответствии со ст. 7 этого же Закона, гражданам, имеющим страховой стаж менее 6 месяцев пособие, выплачивается в размере, не </w:t>
            </w:r>
            <w:r w:rsidRPr="00211012">
              <w:rPr>
                <w:rFonts w:eastAsiaTheme="minorHAnsi"/>
                <w:sz w:val="20"/>
                <w:szCs w:val="20"/>
                <w:lang w:val="ru-RU"/>
              </w:rPr>
              <w:lastRenderedPageBreak/>
              <w:t>превышающем за полный календарный месяц минимального размера оплаты труда.</w:t>
            </w:r>
          </w:p>
        </w:tc>
        <w:tc>
          <w:tcPr>
            <w:tcW w:w="2696" w:type="dxa"/>
          </w:tcPr>
          <w:p w14:paraId="5A360D5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0927D3EC" w14:textId="77777777" w:rsidTr="00211012">
        <w:tc>
          <w:tcPr>
            <w:tcW w:w="503" w:type="dxa"/>
            <w:shd w:val="clear" w:color="auto" w:fill="auto"/>
          </w:tcPr>
          <w:p w14:paraId="65FD7325"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7373C9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После окончания обучения в вузе Федорова Александра в целях трудоустройства обратилась в Центр занятости населения. Какие документы необходимо предоставить Федоровой А. для постановки на учет в качестве безработной? </w:t>
            </w:r>
          </w:p>
        </w:tc>
        <w:tc>
          <w:tcPr>
            <w:tcW w:w="4536" w:type="dxa"/>
          </w:tcPr>
          <w:p w14:paraId="2D1D3BA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Закон РФ "О занятости населения в Российской Федерации". Поскольку она впервые ищет работу, то надо представить только паспорт и документы об образовании.</w:t>
            </w:r>
          </w:p>
        </w:tc>
        <w:tc>
          <w:tcPr>
            <w:tcW w:w="2696" w:type="dxa"/>
          </w:tcPr>
          <w:p w14:paraId="5585A59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6FCED461" w14:textId="77777777" w:rsidTr="00211012">
        <w:tc>
          <w:tcPr>
            <w:tcW w:w="503" w:type="dxa"/>
            <w:shd w:val="clear" w:color="auto" w:fill="auto"/>
          </w:tcPr>
          <w:p w14:paraId="57F9CD44"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54493F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Кто имеет право обратиться в Фонд пенсионного и социального страхования Российской Федерации за назначением пенсии или пособия от имени детей, оставшихся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w:t>
            </w:r>
          </w:p>
          <w:p w14:paraId="52EC64D5" w14:textId="77777777" w:rsidR="00211012" w:rsidRPr="00211012" w:rsidRDefault="00211012" w:rsidP="00211012">
            <w:pPr>
              <w:spacing w:after="0" w:line="240" w:lineRule="auto"/>
              <w:jc w:val="both"/>
              <w:rPr>
                <w:rFonts w:eastAsiaTheme="minorHAnsi"/>
                <w:sz w:val="20"/>
                <w:szCs w:val="20"/>
                <w:lang w:val="ru-RU"/>
              </w:rPr>
            </w:pPr>
          </w:p>
        </w:tc>
        <w:tc>
          <w:tcPr>
            <w:tcW w:w="4536" w:type="dxa"/>
          </w:tcPr>
          <w:p w14:paraId="51E528E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Название лица следует записать как оно указан в СК РФ, в именительном падеже.</w:t>
            </w:r>
          </w:p>
          <w:p w14:paraId="5F5E0FF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369824F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05CFF41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15D3418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p w14:paraId="64860D4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p w14:paraId="05B8DF0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tc>
        <w:tc>
          <w:tcPr>
            <w:tcW w:w="2696" w:type="dxa"/>
          </w:tcPr>
          <w:p w14:paraId="204FB3E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363795ED" w14:textId="77777777" w:rsidTr="00211012">
        <w:trPr>
          <w:trHeight w:val="187"/>
        </w:trPr>
        <w:tc>
          <w:tcPr>
            <w:tcW w:w="503" w:type="dxa"/>
            <w:shd w:val="clear" w:color="auto" w:fill="auto"/>
          </w:tcPr>
          <w:p w14:paraId="6CB67516"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EB6C3E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Кто формирует пакет документов при обращении в Социальный фонд России за назначением пенсии или пособия от имени детей, оставшихся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w:t>
            </w:r>
          </w:p>
          <w:p w14:paraId="348658F3" w14:textId="77777777" w:rsidR="00211012" w:rsidRPr="00211012" w:rsidRDefault="00211012" w:rsidP="00211012">
            <w:pPr>
              <w:spacing w:after="0" w:line="240" w:lineRule="auto"/>
              <w:jc w:val="both"/>
              <w:rPr>
                <w:rFonts w:eastAsiaTheme="minorHAnsi"/>
                <w:sz w:val="20"/>
                <w:szCs w:val="20"/>
                <w:lang w:val="ru-RU"/>
              </w:rPr>
            </w:pPr>
          </w:p>
        </w:tc>
        <w:tc>
          <w:tcPr>
            <w:tcW w:w="4536" w:type="dxa"/>
          </w:tcPr>
          <w:p w14:paraId="210F289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Название лица следует записать как оно указан в СК РФ, в именительном падеже.</w:t>
            </w:r>
          </w:p>
          <w:p w14:paraId="5D93DE5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0CC4F0F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7A5D134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 И ПОПЕЧИТЕЛЬСТВА</w:t>
            </w:r>
          </w:p>
          <w:p w14:paraId="5FB8E1E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p w14:paraId="52BE6E5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p w14:paraId="6E9C1E9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ОРГАН ОПЕКИ</w:t>
            </w:r>
          </w:p>
        </w:tc>
        <w:tc>
          <w:tcPr>
            <w:tcW w:w="2696" w:type="dxa"/>
          </w:tcPr>
          <w:p w14:paraId="764EE4B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2974A991" w14:textId="77777777" w:rsidTr="00211012">
        <w:tc>
          <w:tcPr>
            <w:tcW w:w="503" w:type="dxa"/>
            <w:shd w:val="clear" w:color="auto" w:fill="auto"/>
          </w:tcPr>
          <w:p w14:paraId="0D7F7E1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F15F04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пропущенное слово:</w:t>
            </w:r>
          </w:p>
          <w:p w14:paraId="37AFDA8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Ребенок, имеющий к моменту своего усыновления право на пенсию и пособия, полагающиеся ему в связи со смертью родителей, __________ это право при его усыновлении.</w:t>
            </w:r>
          </w:p>
        </w:tc>
        <w:tc>
          <w:tcPr>
            <w:tcW w:w="4536" w:type="dxa"/>
          </w:tcPr>
          <w:p w14:paraId="705EC43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Сохраняет</w:t>
            </w:r>
          </w:p>
          <w:p w14:paraId="7E99FF5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сохраняет</w:t>
            </w:r>
          </w:p>
          <w:p w14:paraId="74E4AD2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СОХРАНЯЕТ</w:t>
            </w:r>
          </w:p>
        </w:tc>
        <w:tc>
          <w:tcPr>
            <w:tcW w:w="2696" w:type="dxa"/>
          </w:tcPr>
          <w:p w14:paraId="03D38C3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7E81B452" w14:textId="77777777" w:rsidTr="00211012">
        <w:tc>
          <w:tcPr>
            <w:tcW w:w="503" w:type="dxa"/>
            <w:shd w:val="clear" w:color="auto" w:fill="auto"/>
          </w:tcPr>
          <w:p w14:paraId="7B99EFC5"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5B905F70" w14:textId="77777777" w:rsidR="00211012" w:rsidRPr="00211012" w:rsidRDefault="00211012" w:rsidP="00211012">
            <w:pPr>
              <w:spacing w:after="0" w:line="240" w:lineRule="auto"/>
              <w:jc w:val="both"/>
              <w:rPr>
                <w:rFonts w:eastAsiaTheme="minorHAnsi"/>
                <w:sz w:val="20"/>
                <w:szCs w:val="20"/>
                <w:shd w:val="clear" w:color="auto" w:fill="FFFFFF"/>
                <w:lang w:val="ru-RU"/>
              </w:rPr>
            </w:pPr>
            <w:r w:rsidRPr="00211012">
              <w:rPr>
                <w:rFonts w:eastAsiaTheme="minorHAnsi"/>
                <w:sz w:val="20"/>
                <w:szCs w:val="20"/>
                <w:shd w:val="clear" w:color="auto" w:fill="FFFFFF"/>
                <w:lang w:val="ru-RU"/>
              </w:rPr>
              <w:t xml:space="preserve">Время обучения в ПТУ 1980-82 годов по Закону о пенсиях 1990 года в стаж входит, а по закону 2001 года не входит. Включат ли работники </w:t>
            </w:r>
            <w:r w:rsidRPr="00211012">
              <w:rPr>
                <w:rFonts w:eastAsiaTheme="minorHAnsi"/>
                <w:sz w:val="20"/>
                <w:szCs w:val="20"/>
                <w:lang w:val="ru-RU"/>
              </w:rPr>
              <w:t xml:space="preserve">СФР </w:t>
            </w:r>
            <w:r w:rsidRPr="00211012">
              <w:rPr>
                <w:rFonts w:eastAsiaTheme="minorHAnsi"/>
                <w:sz w:val="20"/>
                <w:szCs w:val="20"/>
                <w:shd w:val="clear" w:color="auto" w:fill="FFFFFF"/>
                <w:lang w:val="ru-RU"/>
              </w:rPr>
              <w:t>в стаж, необходимый для назначения пенсии, время учебы, если гражданин выходит на пенсию по старости в 2024 году?</w:t>
            </w:r>
          </w:p>
          <w:p w14:paraId="4CAA23BA" w14:textId="77777777" w:rsidR="00211012" w:rsidRPr="00211012" w:rsidRDefault="00211012" w:rsidP="00211012">
            <w:pPr>
              <w:spacing w:after="0" w:line="240" w:lineRule="auto"/>
              <w:jc w:val="both"/>
              <w:rPr>
                <w:rFonts w:eastAsiaTheme="minorHAnsi"/>
                <w:sz w:val="20"/>
                <w:szCs w:val="20"/>
                <w:shd w:val="clear" w:color="auto" w:fill="FFFFFF"/>
                <w:lang w:val="ru-RU"/>
              </w:rPr>
            </w:pPr>
          </w:p>
          <w:p w14:paraId="362980D2" w14:textId="77777777" w:rsidR="00211012" w:rsidRPr="00211012" w:rsidRDefault="00211012" w:rsidP="00211012">
            <w:pPr>
              <w:spacing w:after="0" w:line="240" w:lineRule="auto"/>
              <w:jc w:val="both"/>
              <w:rPr>
                <w:rFonts w:eastAsiaTheme="minorHAnsi"/>
                <w:sz w:val="20"/>
                <w:szCs w:val="20"/>
                <w:lang w:val="ru-RU"/>
              </w:rPr>
            </w:pPr>
          </w:p>
        </w:tc>
        <w:tc>
          <w:tcPr>
            <w:tcW w:w="4536" w:type="dxa"/>
          </w:tcPr>
          <w:p w14:paraId="713FC17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5"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xml:space="preserve">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 </w:t>
            </w:r>
          </w:p>
        </w:tc>
        <w:tc>
          <w:tcPr>
            <w:tcW w:w="2696" w:type="dxa"/>
          </w:tcPr>
          <w:p w14:paraId="35EEEA5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9A2120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«да» и</w:t>
            </w:r>
          </w:p>
          <w:p w14:paraId="499B913B"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3A72C811" w14:textId="77777777" w:rsidTr="00211012">
        <w:tc>
          <w:tcPr>
            <w:tcW w:w="503" w:type="dxa"/>
            <w:shd w:val="clear" w:color="auto" w:fill="auto"/>
          </w:tcPr>
          <w:p w14:paraId="50EFBB2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7ECA44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С., получающая пенсию по старости в связи с работой во вредных условиях труда. Дело в том, что ей при назначении пенсии зачли в льготный стаж период ухода за ребенком </w:t>
            </w:r>
            <w:r w:rsidRPr="00211012">
              <w:rPr>
                <w:rFonts w:eastAsiaTheme="minorHAnsi"/>
                <w:sz w:val="20"/>
                <w:szCs w:val="20"/>
                <w:shd w:val="clear" w:color="auto" w:fill="FFFFFF"/>
                <w:lang w:val="ru-RU"/>
              </w:rPr>
              <w:t xml:space="preserve">согласно пункту 21 Разъяснения </w:t>
            </w:r>
            <w:r w:rsidRPr="00211012">
              <w:rPr>
                <w:rFonts w:eastAsiaTheme="minorHAnsi"/>
                <w:sz w:val="20"/>
                <w:szCs w:val="20"/>
                <w:shd w:val="clear" w:color="auto" w:fill="FFFFFF"/>
                <w:lang w:val="ru-RU"/>
              </w:rPr>
              <w:lastRenderedPageBreak/>
              <w:t>Министерства труда Российской Федерации от 22.05.1996 г. № 5 "О порядке применения Списков производств, работ, профессий, должностей и показателей, дающих в соответствии со статьями 12, 78, и 78.1 Закона РСФР "О государственных пенсиях в РСФСР" право на пенсию по старости в связи с особыми условиями труда и на пенсию за выслугу лет". В настоящее время период ухода за ребенком в льготный стаж не включается. Возможен ли пересмотр размера ее пенсии в 2023 году на этом основании?</w:t>
            </w:r>
          </w:p>
        </w:tc>
        <w:tc>
          <w:tcPr>
            <w:tcW w:w="4536" w:type="dxa"/>
          </w:tcPr>
          <w:p w14:paraId="6C665BE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 xml:space="preserve">Нет,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w:t>
            </w:r>
            <w:r w:rsidRPr="00211012">
              <w:rPr>
                <w:rFonts w:eastAsiaTheme="minorHAnsi"/>
                <w:sz w:val="20"/>
                <w:szCs w:val="20"/>
                <w:shd w:val="clear" w:color="auto" w:fill="FFFFFF"/>
                <w:lang w:val="ru-RU"/>
              </w:rPr>
              <w:lastRenderedPageBreak/>
              <w:t>работы и (или) иной деятельности, которые имели место до дня </w:t>
            </w:r>
            <w:hyperlink r:id="rId6"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tc>
        <w:tc>
          <w:tcPr>
            <w:tcW w:w="2696" w:type="dxa"/>
          </w:tcPr>
          <w:p w14:paraId="2DE19F2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Ответ засчитывается как «верный» при следующих условиях:</w:t>
            </w:r>
          </w:p>
          <w:p w14:paraId="43A2EE4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обучающимся дан ответ на вопрос задачи «нет» и приведена аргументация, основанная на законодательстве;</w:t>
            </w:r>
          </w:p>
          <w:p w14:paraId="5C9C47ED"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338A4840" w14:textId="77777777" w:rsidTr="00211012">
        <w:tc>
          <w:tcPr>
            <w:tcW w:w="503" w:type="dxa"/>
            <w:shd w:val="clear" w:color="auto" w:fill="auto"/>
          </w:tcPr>
          <w:p w14:paraId="60720206"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0C495D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обратился гражданин Н., считающий, что ему неправильно произвели расчет страхового стажа, необходимого для назначения пенсии досрочно в связи с работой на территории Крайнего севера. По его словам, работник СФР произвел расчет размера стажа на основании Закона о страховых пенсиях, в котором военная служба по призыву учитывается календарном порядке, хотя до 2002 года по старому законодательству аналогичная служба учитывалась в двойном размере. Заявитель настаивает на том, что он имеет право требовать применения старого порядка подсчета стажа. Прав ли гражданин Н.? Дайте аргументированный ответ.</w:t>
            </w:r>
          </w:p>
        </w:tc>
        <w:tc>
          <w:tcPr>
            <w:tcW w:w="4536" w:type="dxa"/>
          </w:tcPr>
          <w:p w14:paraId="60B45382"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гражданин Н. прав.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7"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w:t>
            </w:r>
          </w:p>
        </w:tc>
        <w:tc>
          <w:tcPr>
            <w:tcW w:w="2696" w:type="dxa"/>
          </w:tcPr>
          <w:p w14:paraId="00F4813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F0EC0E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«да» и приведена</w:t>
            </w:r>
          </w:p>
          <w:p w14:paraId="340C0DAE"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405D24AE" w14:textId="77777777" w:rsidTr="00211012">
        <w:tc>
          <w:tcPr>
            <w:tcW w:w="503" w:type="dxa"/>
            <w:shd w:val="clear" w:color="auto" w:fill="auto"/>
          </w:tcPr>
          <w:p w14:paraId="5B029E8F"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E89AF9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обратилась гражданка П., считающая, что ей неправильно произвели расчет страхового стажа, необходимого для назначения пенсии досрочно в связи с педагогической деятельностью. По ее словам, работник СФР произвела расчет размера стажа на основании действующего Постановления Правительства. Заявительница же считает, что ей выгоднее применить Постановление, действовавшее в период ее работы до 2002 года. Права ли гражданка П.? Дайте аргументированный ответ.</w:t>
            </w:r>
          </w:p>
        </w:tc>
        <w:tc>
          <w:tcPr>
            <w:tcW w:w="4536" w:type="dxa"/>
          </w:tcPr>
          <w:p w14:paraId="5321ECF3"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гражданка П. права.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8"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tc>
        <w:tc>
          <w:tcPr>
            <w:tcW w:w="2696" w:type="dxa"/>
          </w:tcPr>
          <w:p w14:paraId="578C0FD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348F56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«да» и приведена</w:t>
            </w:r>
          </w:p>
          <w:p w14:paraId="10FBA779"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1DE5E98D" w14:textId="77777777" w:rsidTr="00211012">
        <w:tc>
          <w:tcPr>
            <w:tcW w:w="503" w:type="dxa"/>
            <w:shd w:val="clear" w:color="auto" w:fill="auto"/>
          </w:tcPr>
          <w:p w14:paraId="5054FB21"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7330B9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М., считающая, что ей неправильно произвели расчет пенсии. Периоды трудовой деятельности заявительницы имели место, как в течение действия Закона о трудовых пенсиях, так и в период действия Закона о страховых </w:t>
            </w:r>
            <w:r w:rsidRPr="00211012">
              <w:rPr>
                <w:rFonts w:eastAsiaTheme="minorHAnsi"/>
                <w:sz w:val="20"/>
                <w:szCs w:val="20"/>
                <w:lang w:val="ru-RU"/>
              </w:rPr>
              <w:lastRenderedPageBreak/>
              <w:t xml:space="preserve">пенсиях. Однако, по ее словам, работник СФР произвела расчет только на основании Закона о страховых пенсиях, сославшись на то, что с 1 января 2015 года Закон о трудовых пенсиях не действует. Права ли работник СФР?  Дайте аргументированный ответ. </w:t>
            </w:r>
          </w:p>
        </w:tc>
        <w:tc>
          <w:tcPr>
            <w:tcW w:w="4536" w:type="dxa"/>
          </w:tcPr>
          <w:p w14:paraId="2C514BB8"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 xml:space="preserve">Нет, </w:t>
            </w:r>
            <w:r w:rsidRPr="00211012">
              <w:rPr>
                <w:rFonts w:eastAsiaTheme="minorHAnsi"/>
                <w:sz w:val="20"/>
                <w:szCs w:val="20"/>
                <w:shd w:val="clear" w:color="auto" w:fill="FFFFFF"/>
                <w:lang w:val="ru-RU"/>
              </w:rPr>
              <w:t xml:space="preserve"> поскольку часть 3 статьи 36 Закона  о страховых пенсиях устанавливает, что со дня его вступления в силу (1 января 2015 г.) Федеральный </w:t>
            </w:r>
            <w:r w:rsidRPr="00211012">
              <w:rPr>
                <w:rFonts w:eastAsiaTheme="minorHAnsi"/>
                <w:sz w:val="20"/>
                <w:szCs w:val="20"/>
                <w:shd w:val="clear" w:color="auto" w:fill="FFFFFF"/>
                <w:lang w:val="ru-RU"/>
              </w:rPr>
              <w:lastRenderedPageBreak/>
              <w:t>закон от 17 декабря 2001 г.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Законом N 400-ФЗ в части, ему не противоречащей.</w:t>
            </w:r>
          </w:p>
        </w:tc>
        <w:tc>
          <w:tcPr>
            <w:tcW w:w="2696" w:type="dxa"/>
          </w:tcPr>
          <w:p w14:paraId="45D2A8D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Ответ засчитывается как «верный» при следующих условиях:</w:t>
            </w:r>
          </w:p>
          <w:p w14:paraId="3DA3EF2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обучающимся дан ответ на вопрос задачи «нет» и приведена</w:t>
            </w:r>
          </w:p>
          <w:p w14:paraId="551AD46E"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002F71AD" w14:textId="77777777" w:rsidTr="00211012">
        <w:tc>
          <w:tcPr>
            <w:tcW w:w="503" w:type="dxa"/>
            <w:shd w:val="clear" w:color="auto" w:fill="auto"/>
          </w:tcPr>
          <w:p w14:paraId="183D7B93"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9BA81F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декабре 2022 в СФР обратилась малоимущая гражданка О., получающая пособие по уходу за ребенком. Она слышала, что с 1 января 2023 года вводятся изменения в Закон о государственных пособиях гражданам, имеющим детей, в соответствии с которым она лишается права на помощь от государства. Срок получения установленных ей выплат закончится весной 2023 года. Работник СФР ответил, что с 1 января выплаты гражданке О. будут прекращены. Прав ли работник СФР? Аргументируйте свой ответ.</w:t>
            </w:r>
          </w:p>
        </w:tc>
        <w:tc>
          <w:tcPr>
            <w:tcW w:w="4536" w:type="dxa"/>
          </w:tcPr>
          <w:p w14:paraId="5318D4D5"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не прав, поскольку новая редакция закона распространяется только на отношения, возникшие после введения его в действие. А право на пособие заявительница получила в период действия прежнего акта.</w:t>
            </w:r>
          </w:p>
        </w:tc>
        <w:tc>
          <w:tcPr>
            <w:tcW w:w="2696" w:type="dxa"/>
          </w:tcPr>
          <w:p w14:paraId="7AA9C76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E52CE3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61AC633D" w14:textId="77777777" w:rsidTr="00211012">
        <w:tc>
          <w:tcPr>
            <w:tcW w:w="503" w:type="dxa"/>
            <w:shd w:val="clear" w:color="auto" w:fill="auto"/>
          </w:tcPr>
          <w:p w14:paraId="3728A8FA"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DE7625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w:t>
            </w:r>
            <w:hyperlink r:id="rId9" w:history="1">
              <w:r w:rsidRPr="00211012">
                <w:rPr>
                  <w:rFonts w:eastAsiaTheme="minorHAnsi"/>
                  <w:bCs/>
                  <w:sz w:val="20"/>
                  <w:szCs w:val="20"/>
                  <w:shd w:val="clear" w:color="auto" w:fill="FFFFFF"/>
                  <w:lang w:val="ru-RU"/>
                </w:rPr>
                <w:t>Законом от 29.12.2006 N 256-ФЗ "О дополнительных мерах государственной поддержки семей, имеющих детей"</w:t>
              </w:r>
            </w:hyperlink>
            <w:r w:rsidRPr="00211012">
              <w:rPr>
                <w:rFonts w:eastAsiaTheme="minorHAnsi"/>
                <w:sz w:val="20"/>
                <w:szCs w:val="20"/>
                <w:lang w:val="ru-RU"/>
              </w:rPr>
              <w:t xml:space="preserve"> женщины, родившие детей, имеют право на получение материнского капитала. Двое детей гражданки С. родились в 2002, 2004 годах. Имеет ли она право на получение материнского сертификата на основании Закона № 256-ФЗ по факту рождения второго ребенка? Аргументируйте свой ответ.</w:t>
            </w:r>
          </w:p>
        </w:tc>
        <w:tc>
          <w:tcPr>
            <w:tcW w:w="4536" w:type="dxa"/>
          </w:tcPr>
          <w:p w14:paraId="20B3FAC6"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женщины, родившие (усыновившие) второго ребенка начиная с 1 января 2007 года.</w:t>
            </w:r>
          </w:p>
        </w:tc>
        <w:tc>
          <w:tcPr>
            <w:tcW w:w="2696" w:type="dxa"/>
          </w:tcPr>
          <w:p w14:paraId="33A831A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684D41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6DF5183" w14:textId="77777777" w:rsidTr="00211012">
        <w:tc>
          <w:tcPr>
            <w:tcW w:w="503" w:type="dxa"/>
            <w:shd w:val="clear" w:color="auto" w:fill="auto"/>
          </w:tcPr>
          <w:p w14:paraId="2D6802B6"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A3CDB0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w:t>
            </w:r>
            <w:hyperlink r:id="rId10" w:history="1">
              <w:r w:rsidRPr="00211012">
                <w:rPr>
                  <w:rFonts w:eastAsiaTheme="minorHAnsi"/>
                  <w:bCs/>
                  <w:sz w:val="20"/>
                  <w:szCs w:val="20"/>
                  <w:shd w:val="clear" w:color="auto" w:fill="FFFFFF"/>
                  <w:lang w:val="ru-RU"/>
                </w:rPr>
                <w:t>Законом от 29.12.2006 N 256-ФЗ "О дополнительных мерах государственной поддержки семей, имеющих детей"</w:t>
              </w:r>
            </w:hyperlink>
            <w:r w:rsidRPr="00211012">
              <w:rPr>
                <w:rFonts w:eastAsiaTheme="minorHAnsi"/>
                <w:sz w:val="20"/>
                <w:szCs w:val="20"/>
                <w:lang w:val="ru-RU"/>
              </w:rPr>
              <w:t xml:space="preserve"> женщины, родившие детей, имеют право на получение материнского капитала. Двое детей гражданки С. родились в 2002, 2004 годах. Сейчас женщина беременна. Имеет ли она право на получение материнского сертификата на основании Закона № 256-ФЗ? Аргументируйте свой ответ.</w:t>
            </w:r>
          </w:p>
        </w:tc>
        <w:tc>
          <w:tcPr>
            <w:tcW w:w="4536" w:type="dxa"/>
          </w:tcPr>
          <w:p w14:paraId="5BAA9BDD"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tc>
        <w:tc>
          <w:tcPr>
            <w:tcW w:w="2696" w:type="dxa"/>
          </w:tcPr>
          <w:p w14:paraId="3B2A59B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2C04839"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«да»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73C107C" w14:textId="77777777" w:rsidTr="00211012">
        <w:tc>
          <w:tcPr>
            <w:tcW w:w="503" w:type="dxa"/>
            <w:shd w:val="clear" w:color="auto" w:fill="auto"/>
          </w:tcPr>
          <w:p w14:paraId="5046E355"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A8C1E6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декабре 2022 в СФР обратился гражданин М. Его супруга умерла при родах. Ребенок остался жив, его воспитывает отец ребенка, гражданин М. Он интересуется, имеет ли он право на получение материнского капитала в соответствии с  </w:t>
            </w:r>
            <w:hyperlink r:id="rId11" w:history="1">
              <w:r w:rsidRPr="00211012">
                <w:rPr>
                  <w:rFonts w:eastAsiaTheme="minorHAnsi"/>
                  <w:bCs/>
                  <w:sz w:val="20"/>
                  <w:szCs w:val="20"/>
                  <w:shd w:val="clear" w:color="auto" w:fill="FFFFFF"/>
                  <w:lang w:val="ru-RU"/>
                </w:rPr>
                <w:t>Законом от 29.12.2006 N 256-ФЗ "О дополнительных мерах государственной поддержки семей, имеющих детей"</w:t>
              </w:r>
            </w:hyperlink>
            <w:r w:rsidRPr="00211012">
              <w:rPr>
                <w:rFonts w:eastAsiaTheme="minorHAnsi"/>
                <w:sz w:val="20"/>
                <w:szCs w:val="20"/>
                <w:lang w:val="ru-RU"/>
              </w:rPr>
              <w:t>?  Аргументируйте свой ответ.</w:t>
            </w:r>
          </w:p>
        </w:tc>
        <w:tc>
          <w:tcPr>
            <w:tcW w:w="4536" w:type="dxa"/>
          </w:tcPr>
          <w:p w14:paraId="7C7820AC"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отцы детей, мать которых умерла.</w:t>
            </w:r>
          </w:p>
        </w:tc>
        <w:tc>
          <w:tcPr>
            <w:tcW w:w="2696" w:type="dxa"/>
          </w:tcPr>
          <w:p w14:paraId="278A67F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3C31D6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«да»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335B1561" w14:textId="77777777" w:rsidTr="00211012">
        <w:tc>
          <w:tcPr>
            <w:tcW w:w="503" w:type="dxa"/>
            <w:shd w:val="clear" w:color="auto" w:fill="auto"/>
          </w:tcPr>
          <w:p w14:paraId="365141BC"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653973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Гражданин Петров:</w:t>
            </w:r>
          </w:p>
          <w:p w14:paraId="2FDD3B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учился в ВУЗе</w:t>
            </w:r>
          </w:p>
          <w:p w14:paraId="5551B5B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01.09.1990- 01.09.1992 – проходил службу в армии</w:t>
            </w:r>
          </w:p>
          <w:p w14:paraId="3AB5F30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индивидуальный предприниматель.</w:t>
            </w:r>
          </w:p>
          <w:p w14:paraId="7139CF9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4536" w:type="dxa"/>
          </w:tcPr>
          <w:p w14:paraId="51DE2248"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01.09.1985 по 30.06.1990</w:t>
            </w:r>
          </w:p>
        </w:tc>
        <w:tc>
          <w:tcPr>
            <w:tcW w:w="2696" w:type="dxa"/>
          </w:tcPr>
          <w:p w14:paraId="51D60E2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BEAD56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«01.09.1985 по 30.06.1990». Допустима </w:t>
            </w:r>
            <w:r w:rsidRPr="00211012">
              <w:rPr>
                <w:rFonts w:eastAsiaTheme="minorHAnsi"/>
                <w:sz w:val="20"/>
                <w:szCs w:val="20"/>
                <w:lang w:val="ru-RU"/>
              </w:rPr>
              <w:lastRenderedPageBreak/>
              <w:t xml:space="preserve">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393C9EC1" w14:textId="77777777" w:rsidTr="00211012">
        <w:tc>
          <w:tcPr>
            <w:tcW w:w="503" w:type="dxa"/>
            <w:shd w:val="clear" w:color="auto" w:fill="auto"/>
          </w:tcPr>
          <w:p w14:paraId="484FFC96"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F99D1D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Самозанятый Иванов обратился в СФР с просьбой заключить с ним договор добровольного пенсионного страхования. Работник СФР отказал ему в этом, сославшись на то, что по Закону «Об основах обязательного социального страхования» такого субъекта, как самозанятый, нет Прав ли работник СФР? Обоснуйте ответ</w:t>
            </w:r>
          </w:p>
        </w:tc>
        <w:tc>
          <w:tcPr>
            <w:tcW w:w="4536" w:type="dxa"/>
          </w:tcPr>
          <w:p w14:paraId="0B152784"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не прав. В данном случае следует применять Закон об обязательном пенсионном страховании в РФ, в соответствии с которым</w:t>
            </w:r>
            <w:r w:rsidRPr="00211012">
              <w:rPr>
                <w:rFonts w:eastAsiaTheme="minorHAnsi"/>
                <w:sz w:val="20"/>
                <w:szCs w:val="20"/>
                <w:shd w:val="clear" w:color="auto" w:fill="FFFFFF"/>
                <w:lang w:val="ru-RU"/>
              </w:rPr>
              <w:t xml:space="preserve"> к страхователям приравниваются физические лица, добровольно вступающие в правоотношения по обязательному пенсионному страхованию (ст. 6 Закона), в том числе и самозанятые (п. 6 ч. 1 ст. 29 Закона).</w:t>
            </w:r>
          </w:p>
        </w:tc>
        <w:tc>
          <w:tcPr>
            <w:tcW w:w="2696" w:type="dxa"/>
          </w:tcPr>
          <w:p w14:paraId="45999BB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0F78E2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не прав»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42C73798" w14:textId="77777777" w:rsidTr="00211012">
        <w:tc>
          <w:tcPr>
            <w:tcW w:w="503" w:type="dxa"/>
            <w:shd w:val="clear" w:color="auto" w:fill="auto"/>
          </w:tcPr>
          <w:p w14:paraId="65A322BC"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E78713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Гражданка Петрова:</w:t>
            </w:r>
          </w:p>
          <w:p w14:paraId="2D9C52E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получала пособие по безработице</w:t>
            </w:r>
          </w:p>
          <w:p w14:paraId="61252E6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01.07.1990- 01.12.1991 – осуществляла уход за ребенком</w:t>
            </w:r>
          </w:p>
          <w:p w14:paraId="6A72E28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индивидуальный предприниматель.</w:t>
            </w:r>
          </w:p>
          <w:p w14:paraId="5468B06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4536" w:type="dxa"/>
          </w:tcPr>
          <w:p w14:paraId="4F444013"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01.09.1985 по 30.06.1990</w:t>
            </w:r>
          </w:p>
        </w:tc>
        <w:tc>
          <w:tcPr>
            <w:tcW w:w="2696" w:type="dxa"/>
          </w:tcPr>
          <w:p w14:paraId="085AFEE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5F0DFBF"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«01.09.1985 по 30.06.1990»</w:t>
            </w:r>
          </w:p>
          <w:p w14:paraId="24C46C58"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Допустима 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3D89E77C" w14:textId="77777777" w:rsidTr="00211012">
        <w:tc>
          <w:tcPr>
            <w:tcW w:w="503" w:type="dxa"/>
            <w:shd w:val="clear" w:color="auto" w:fill="auto"/>
          </w:tcPr>
          <w:p w14:paraId="6FAC8DB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9C6B5D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Гражданка Петрова:</w:t>
            </w:r>
          </w:p>
          <w:p w14:paraId="673A269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работала санитаркой в госпитале</w:t>
            </w:r>
          </w:p>
          <w:p w14:paraId="3CE8090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01.07.1990- 01.12.1991 – осуществляла уход за ребенком</w:t>
            </w:r>
          </w:p>
          <w:p w14:paraId="2CAF7A5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осуществляла уход за бабушкой 80 лет.</w:t>
            </w:r>
          </w:p>
          <w:p w14:paraId="62F5D7F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4536" w:type="dxa"/>
          </w:tcPr>
          <w:p w14:paraId="0C6AEF95"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10.10.1992-10.02.2005</w:t>
            </w:r>
          </w:p>
        </w:tc>
        <w:tc>
          <w:tcPr>
            <w:tcW w:w="2696" w:type="dxa"/>
          </w:tcPr>
          <w:p w14:paraId="7D75DA3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D41DEA1"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«10.10.1992-10.02.2005».  Допустима 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4493DFD6" w14:textId="77777777" w:rsidTr="00211012">
        <w:tc>
          <w:tcPr>
            <w:tcW w:w="503" w:type="dxa"/>
            <w:shd w:val="clear" w:color="auto" w:fill="auto"/>
          </w:tcPr>
          <w:p w14:paraId="6E82594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9A82C2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Работник СФР назначил пенсию по инвалидности на основании Закона о государственном пенсионном обеспечении следующим лицам:</w:t>
            </w:r>
          </w:p>
          <w:p w14:paraId="63B3682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гражданину, пострадавшему в результате аварии на Чернобыльской АЭС;</w:t>
            </w:r>
          </w:p>
          <w:p w14:paraId="74AE932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полковнику, служившему в войсках Национальной гвардии РФ, ставшему инвалидом в период прохождения службы;</w:t>
            </w:r>
          </w:p>
          <w:p w14:paraId="68501ED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солдату срочной службы, получившему травму во время сборов;</w:t>
            </w:r>
          </w:p>
          <w:p w14:paraId="64BC696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летчику космонавту, получившему инвалидность в период профессиональной деятельности.</w:t>
            </w:r>
          </w:p>
          <w:p w14:paraId="2B23CCC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в отношении кого работник СФР не правильно применила Закон. Аргументируйте свой ответ.</w:t>
            </w:r>
          </w:p>
        </w:tc>
        <w:tc>
          <w:tcPr>
            <w:tcW w:w="4536" w:type="dxa"/>
          </w:tcPr>
          <w:p w14:paraId="17742259"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lang w:val="ru-RU"/>
              </w:rPr>
              <w:t>Данный Закон не применяется к полковнику, служившему в войсках Национальной гвардии РФ, ставшему инвалидом в период прохождения службы, поскольку пенсия по инвалидности лицам, проходившим службу в Национальной гвардии РФ, устанавливается на основании Закона «О пенсионном обеспечении лиц, проходившим военную службу…».</w:t>
            </w:r>
          </w:p>
        </w:tc>
        <w:tc>
          <w:tcPr>
            <w:tcW w:w="2696" w:type="dxa"/>
          </w:tcPr>
          <w:p w14:paraId="5D56765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5905CDE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даны</w:t>
            </w:r>
          </w:p>
          <w:p w14:paraId="4EB9E865"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верный ответ и аргументация.</w:t>
            </w:r>
          </w:p>
        </w:tc>
      </w:tr>
      <w:tr w:rsidR="00211012" w:rsidRPr="00211012" w14:paraId="2664F71D" w14:textId="77777777" w:rsidTr="00211012">
        <w:tc>
          <w:tcPr>
            <w:tcW w:w="503" w:type="dxa"/>
            <w:shd w:val="clear" w:color="auto" w:fill="auto"/>
          </w:tcPr>
          <w:p w14:paraId="77FEED87"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9EB5D9D"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 xml:space="preserve">При решении вопроса о необходимости социальной защиты членов семьи, для проверки представленных в уполномоченный орган документов, о каких актах гражданского состояния можно направить запрос в органы </w:t>
            </w:r>
            <w:proofErr w:type="spellStart"/>
            <w:r w:rsidRPr="00211012">
              <w:rPr>
                <w:rFonts w:eastAsia="Calibri"/>
                <w:sz w:val="20"/>
                <w:szCs w:val="20"/>
                <w:lang w:val="ru-RU"/>
              </w:rPr>
              <w:t>ЗАГСа</w:t>
            </w:r>
            <w:proofErr w:type="spellEnd"/>
            <w:r w:rsidRPr="00211012">
              <w:rPr>
                <w:rFonts w:eastAsia="Calibri"/>
                <w:sz w:val="20"/>
                <w:szCs w:val="20"/>
                <w:lang w:val="ru-RU"/>
              </w:rPr>
              <w:t>?</w:t>
            </w:r>
          </w:p>
          <w:p w14:paraId="25731665"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1. Рождение, получение образования, заключение брака, расторжение брака, усыновление (удочерение), установление отцовства, перемена имени и смерть.</w:t>
            </w:r>
          </w:p>
          <w:p w14:paraId="4B2EE9AC"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2. Рождение, заключение брака, расторжение брака, усыновление (удочерение), установление отцовства, перемена имени и смерть.</w:t>
            </w:r>
          </w:p>
          <w:p w14:paraId="61C7422D"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lastRenderedPageBreak/>
              <w:t>3. Рождение, заключение брака, расторжение брака, установление отцовства, перемена имени и смерть.</w:t>
            </w:r>
          </w:p>
        </w:tc>
        <w:tc>
          <w:tcPr>
            <w:tcW w:w="4536" w:type="dxa"/>
          </w:tcPr>
          <w:p w14:paraId="34429842"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lastRenderedPageBreak/>
              <w:t>2</w:t>
            </w:r>
          </w:p>
        </w:tc>
        <w:tc>
          <w:tcPr>
            <w:tcW w:w="2696" w:type="dxa"/>
          </w:tcPr>
          <w:p w14:paraId="79D7E2A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273C8596" w14:textId="77777777" w:rsidTr="00211012">
        <w:tc>
          <w:tcPr>
            <w:tcW w:w="503" w:type="dxa"/>
            <w:shd w:val="clear" w:color="auto" w:fill="auto"/>
          </w:tcPr>
          <w:p w14:paraId="0A68DC85"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73E08AA4"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При решении вопроса о необходимости социальной защиты членов семьи, для проверки представленных в уполномоченный орган документов, на основании сведений, содержащихся в Федеральном информационном регистре и внесения соответствующих записей в дело получателей пенсий, пособий и других социальных выплат, содержащем сведения о населении Российской Федерации, в какой орган необходимо отправить запрос?</w:t>
            </w:r>
          </w:p>
          <w:p w14:paraId="0833BBDA"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1. ФНС</w:t>
            </w:r>
          </w:p>
          <w:p w14:paraId="43BA60DA"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2. ЗАГС</w:t>
            </w:r>
          </w:p>
          <w:p w14:paraId="6022700C"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3. Правительство</w:t>
            </w:r>
          </w:p>
          <w:p w14:paraId="243168EF"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4. МВД</w:t>
            </w:r>
          </w:p>
        </w:tc>
        <w:tc>
          <w:tcPr>
            <w:tcW w:w="4536" w:type="dxa"/>
          </w:tcPr>
          <w:p w14:paraId="169353DF"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t>1</w:t>
            </w:r>
          </w:p>
        </w:tc>
        <w:tc>
          <w:tcPr>
            <w:tcW w:w="2696" w:type="dxa"/>
          </w:tcPr>
          <w:p w14:paraId="2D054A9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45B42B80" w14:textId="77777777" w:rsidTr="00211012">
        <w:tc>
          <w:tcPr>
            <w:tcW w:w="503" w:type="dxa"/>
            <w:shd w:val="clear" w:color="auto" w:fill="auto"/>
          </w:tcPr>
          <w:p w14:paraId="57DD8CD4"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97089D7"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В каком федеральном реестре (регистре) можно запросить сведения при решении вопроса о необходимости социальной защиты членов семьи для установления юридических фактов и внесения соответствующих записей в дело получателей пенсий, пособий и других социальных выплат, подтверждающих наличие семейных отношений у лица, обратившегося за социальной защитой?</w:t>
            </w:r>
          </w:p>
          <w:p w14:paraId="1D64DB5E"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1. В едином государственном реестре записей актов гражданского состояния</w:t>
            </w:r>
          </w:p>
          <w:p w14:paraId="41406BF5"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2. В едином федеральном информационном регистре, содержащем сведения о населении Российской Федерации</w:t>
            </w:r>
          </w:p>
          <w:p w14:paraId="5F7A626E"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 xml:space="preserve">3. В федеральном реестре медицинских документов </w:t>
            </w:r>
          </w:p>
          <w:p w14:paraId="751EFA49"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4. В федеральном реестре государственных и муниципальных услуг (функций)</w:t>
            </w:r>
          </w:p>
        </w:tc>
        <w:tc>
          <w:tcPr>
            <w:tcW w:w="4536" w:type="dxa"/>
          </w:tcPr>
          <w:p w14:paraId="4074CB0A"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t>1,2</w:t>
            </w:r>
          </w:p>
        </w:tc>
        <w:tc>
          <w:tcPr>
            <w:tcW w:w="2696" w:type="dxa"/>
          </w:tcPr>
          <w:p w14:paraId="5B9E16A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A132DA" w14:paraId="452FF459" w14:textId="77777777" w:rsidTr="00211012">
        <w:tc>
          <w:tcPr>
            <w:tcW w:w="503" w:type="dxa"/>
            <w:shd w:val="clear" w:color="auto" w:fill="auto"/>
          </w:tcPr>
          <w:p w14:paraId="2BF5B91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CCAC7A1"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На основании каких документов, сведения о которых подлежат внесению в государственный банк данных о детях, оставшихся без попечения родителей и в дела получателей пенсий, пособий и других социальных выплат, устанавливается, что ребенок остался без попечения родителей в случае смерти родителей, если факт родства уже установлен?</w:t>
            </w:r>
          </w:p>
          <w:p w14:paraId="5A593345"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В ответе следует записать официальные названия документов в именительном падеже, через запятую.</w:t>
            </w:r>
          </w:p>
        </w:tc>
        <w:tc>
          <w:tcPr>
            <w:tcW w:w="4536" w:type="dxa"/>
          </w:tcPr>
          <w:p w14:paraId="2B10B85B"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t>Свидетельство о смерти, справка о смерти</w:t>
            </w:r>
          </w:p>
        </w:tc>
        <w:tc>
          <w:tcPr>
            <w:tcW w:w="2696" w:type="dxa"/>
          </w:tcPr>
          <w:p w14:paraId="3B7D502E"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t xml:space="preserve">ответ считается правильным, если из ответа студента однозначно следует, что студент имеет ввиду 2 документа, один из которых Свидетельство о смерти из </w:t>
            </w:r>
            <w:proofErr w:type="spellStart"/>
            <w:r w:rsidRPr="00211012">
              <w:rPr>
                <w:rFonts w:eastAsia="Calibri"/>
                <w:sz w:val="20"/>
                <w:szCs w:val="20"/>
                <w:lang w:val="ru-RU"/>
              </w:rPr>
              <w:t>ЗАГСа</w:t>
            </w:r>
            <w:proofErr w:type="spellEnd"/>
            <w:r w:rsidRPr="00211012">
              <w:rPr>
                <w:rFonts w:eastAsia="Calibri"/>
                <w:sz w:val="20"/>
                <w:szCs w:val="20"/>
                <w:lang w:val="ru-RU"/>
              </w:rPr>
              <w:t>, а второй медицинский документ о смерти.</w:t>
            </w:r>
          </w:p>
        </w:tc>
      </w:tr>
      <w:tr w:rsidR="00211012" w:rsidRPr="00A132DA" w14:paraId="678E87DC" w14:textId="77777777" w:rsidTr="00211012">
        <w:tc>
          <w:tcPr>
            <w:tcW w:w="503" w:type="dxa"/>
            <w:shd w:val="clear" w:color="auto" w:fill="auto"/>
          </w:tcPr>
          <w:p w14:paraId="5BBDD751"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CFA283A" w14:textId="77777777" w:rsidR="00211012" w:rsidRPr="00211012" w:rsidRDefault="00211012" w:rsidP="00211012">
            <w:pPr>
              <w:spacing w:after="0" w:line="240" w:lineRule="auto"/>
              <w:jc w:val="both"/>
              <w:rPr>
                <w:rFonts w:eastAsia="Calibri"/>
                <w:sz w:val="20"/>
                <w:szCs w:val="20"/>
                <w:lang w:val="ru-RU"/>
              </w:rPr>
            </w:pPr>
            <w:r w:rsidRPr="00211012">
              <w:rPr>
                <w:rFonts w:eastAsia="Calibri"/>
                <w:sz w:val="20"/>
                <w:szCs w:val="20"/>
                <w:lang w:val="ru-RU"/>
              </w:rPr>
              <w:t xml:space="preserve">На основании какого документа сведения, о котором подлежат внесению в государственный банк данных о детях, оставшихся без попечения родителей и </w:t>
            </w:r>
            <w:proofErr w:type="spellStart"/>
            <w:r w:rsidRPr="00211012">
              <w:rPr>
                <w:rFonts w:eastAsia="Calibri"/>
                <w:strike/>
                <w:sz w:val="20"/>
                <w:szCs w:val="20"/>
                <w:lang w:val="ru-RU"/>
              </w:rPr>
              <w:t>и</w:t>
            </w:r>
            <w:proofErr w:type="spellEnd"/>
            <w:r w:rsidRPr="00211012">
              <w:rPr>
                <w:rFonts w:eastAsia="Calibri"/>
                <w:strike/>
                <w:sz w:val="20"/>
                <w:szCs w:val="20"/>
                <w:lang w:val="ru-RU"/>
              </w:rPr>
              <w:t xml:space="preserve"> </w:t>
            </w:r>
            <w:r w:rsidRPr="00211012">
              <w:rPr>
                <w:rFonts w:eastAsia="Calibri"/>
                <w:sz w:val="20"/>
                <w:szCs w:val="20"/>
                <w:lang w:val="ru-RU"/>
              </w:rPr>
              <w:t>в дела получателей пенсий, пособий и других социальных выплат, устанавливается, что ребенок остался без попечения родителей в случае оставлении ребенка в родильном доме (отделении) или иной медицинской организации?</w:t>
            </w:r>
          </w:p>
          <w:p w14:paraId="43E5FED4" w14:textId="77777777" w:rsidR="00211012" w:rsidRPr="00211012" w:rsidRDefault="00211012" w:rsidP="00211012">
            <w:pPr>
              <w:spacing w:after="0" w:line="240" w:lineRule="auto"/>
              <w:jc w:val="both"/>
              <w:rPr>
                <w:rFonts w:eastAsia="Calibri"/>
                <w:sz w:val="20"/>
                <w:szCs w:val="20"/>
                <w:lang w:val="ru-RU"/>
              </w:rPr>
            </w:pPr>
            <w:r w:rsidRPr="00211012">
              <w:rPr>
                <w:rFonts w:eastAsia="Calibri"/>
                <w:sz w:val="20"/>
                <w:szCs w:val="20"/>
                <w:lang w:val="ru-RU"/>
              </w:rPr>
              <w:t>В ответе следует записать официальное название документа в именительном падеже.</w:t>
            </w:r>
          </w:p>
        </w:tc>
        <w:tc>
          <w:tcPr>
            <w:tcW w:w="4536" w:type="dxa"/>
          </w:tcPr>
          <w:p w14:paraId="696DE8F9" w14:textId="77777777" w:rsidR="00211012" w:rsidRPr="00211012" w:rsidRDefault="00211012" w:rsidP="00211012">
            <w:pPr>
              <w:spacing w:after="0" w:line="240" w:lineRule="auto"/>
              <w:jc w:val="center"/>
              <w:rPr>
                <w:rFonts w:eastAsiaTheme="minorHAnsi"/>
                <w:sz w:val="20"/>
                <w:szCs w:val="20"/>
                <w:highlight w:val="yellow"/>
                <w:lang w:val="ru-RU"/>
              </w:rPr>
            </w:pPr>
            <w:r w:rsidRPr="00211012">
              <w:rPr>
                <w:rFonts w:eastAsiaTheme="minorHAnsi"/>
                <w:sz w:val="20"/>
                <w:szCs w:val="20"/>
                <w:lang w:val="ru-RU"/>
              </w:rPr>
              <w:t>Акт об оставлении ребенка в родильном доме (отделении) или иной медицинской организации</w:t>
            </w:r>
          </w:p>
          <w:p w14:paraId="388F901E" w14:textId="77777777" w:rsidR="00211012" w:rsidRPr="00211012" w:rsidRDefault="00211012" w:rsidP="00211012">
            <w:pPr>
              <w:spacing w:after="0" w:line="240" w:lineRule="auto"/>
              <w:jc w:val="center"/>
              <w:rPr>
                <w:rFonts w:eastAsiaTheme="minorHAnsi"/>
                <w:sz w:val="20"/>
                <w:szCs w:val="20"/>
                <w:lang w:val="ru-RU"/>
              </w:rPr>
            </w:pPr>
          </w:p>
        </w:tc>
        <w:tc>
          <w:tcPr>
            <w:tcW w:w="2696" w:type="dxa"/>
          </w:tcPr>
          <w:p w14:paraId="7698ABC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студента однозначно следует, что студент имеет ввиду документ, составленный в медицинской организации подтверждающий факт оставления ребенка матерью в этой организации</w:t>
            </w:r>
          </w:p>
        </w:tc>
      </w:tr>
      <w:tr w:rsidR="00211012" w:rsidRPr="00A132DA" w14:paraId="26FB5D61" w14:textId="77777777" w:rsidTr="00211012">
        <w:tc>
          <w:tcPr>
            <w:tcW w:w="503" w:type="dxa"/>
            <w:shd w:val="clear" w:color="auto" w:fill="auto"/>
          </w:tcPr>
          <w:p w14:paraId="61FEE77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B030406" w14:textId="77777777" w:rsidR="00211012" w:rsidRPr="00211012" w:rsidRDefault="00211012" w:rsidP="00211012">
            <w:pPr>
              <w:spacing w:after="0" w:line="240" w:lineRule="auto"/>
              <w:jc w:val="both"/>
              <w:rPr>
                <w:rFonts w:eastAsia="Calibri"/>
                <w:sz w:val="20"/>
                <w:szCs w:val="20"/>
                <w:lang w:val="ru-RU"/>
              </w:rPr>
            </w:pPr>
            <w:r w:rsidRPr="00211012">
              <w:rPr>
                <w:rFonts w:eastAsia="Calibri"/>
                <w:sz w:val="20"/>
                <w:szCs w:val="20"/>
                <w:lang w:val="ru-RU"/>
              </w:rPr>
              <w:t xml:space="preserve">На основании какого документа сведения, о котором подлежат внесению в государственный банк данных о детях, оставшихся без попечения родителей и в дела </w:t>
            </w:r>
            <w:r w:rsidRPr="00211012">
              <w:rPr>
                <w:rFonts w:eastAsia="Calibri"/>
                <w:sz w:val="20"/>
                <w:szCs w:val="20"/>
                <w:lang w:val="ru-RU"/>
              </w:rPr>
              <w:lastRenderedPageBreak/>
              <w:t>получателей пенсий, пособий и других социальных выплат, устанавливается, что ребенок остался без попечения родителей в случае отобрании ребенка</w:t>
            </w:r>
          </w:p>
          <w:p w14:paraId="0DBDFF59" w14:textId="77777777" w:rsidR="00211012" w:rsidRPr="00211012" w:rsidRDefault="00211012" w:rsidP="00211012">
            <w:pPr>
              <w:spacing w:after="0" w:line="240" w:lineRule="auto"/>
              <w:jc w:val="both"/>
              <w:rPr>
                <w:rFonts w:eastAsiaTheme="minorHAnsi"/>
                <w:sz w:val="20"/>
                <w:szCs w:val="20"/>
                <w:lang w:val="ru-RU"/>
              </w:rPr>
            </w:pPr>
            <w:r w:rsidRPr="00211012">
              <w:rPr>
                <w:rFonts w:eastAsia="Calibri"/>
                <w:sz w:val="20"/>
                <w:szCs w:val="20"/>
                <w:lang w:val="ru-RU"/>
              </w:rPr>
              <w:t>В ответе следует записать официальное название документа в именительном падеже.</w:t>
            </w:r>
          </w:p>
        </w:tc>
        <w:tc>
          <w:tcPr>
            <w:tcW w:w="4536" w:type="dxa"/>
          </w:tcPr>
          <w:p w14:paraId="4CF9B067" w14:textId="77777777" w:rsidR="00211012" w:rsidRPr="00211012" w:rsidRDefault="00211012" w:rsidP="00211012">
            <w:pPr>
              <w:spacing w:after="0" w:line="240" w:lineRule="auto"/>
              <w:jc w:val="center"/>
              <w:rPr>
                <w:rFonts w:eastAsiaTheme="minorHAnsi"/>
                <w:sz w:val="20"/>
                <w:szCs w:val="20"/>
                <w:lang w:val="ru-RU"/>
              </w:rPr>
            </w:pPr>
            <w:r w:rsidRPr="00211012">
              <w:rPr>
                <w:rFonts w:eastAsia="Calibri"/>
                <w:sz w:val="20"/>
                <w:szCs w:val="20"/>
                <w:lang w:val="ru-RU"/>
              </w:rPr>
              <w:lastRenderedPageBreak/>
              <w:t>Акт органа опеки и попечительства об отобрании ребенка</w:t>
            </w:r>
          </w:p>
        </w:tc>
        <w:tc>
          <w:tcPr>
            <w:tcW w:w="2696" w:type="dxa"/>
          </w:tcPr>
          <w:p w14:paraId="21F14CA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ответ считается правильным, если из ответа студента однозначно </w:t>
            </w:r>
            <w:r w:rsidRPr="00211012">
              <w:rPr>
                <w:rFonts w:eastAsiaTheme="minorHAnsi"/>
                <w:sz w:val="20"/>
                <w:szCs w:val="20"/>
                <w:lang w:val="ru-RU"/>
              </w:rPr>
              <w:lastRenderedPageBreak/>
              <w:t>следует, что студент имеет ввиду документ, принятый органом опеки и попечительства в рамках своей компетенции об отобрании ребенка.</w:t>
            </w:r>
          </w:p>
        </w:tc>
      </w:tr>
      <w:tr w:rsidR="00211012" w:rsidRPr="00A132DA" w14:paraId="5B9C5908" w14:textId="77777777" w:rsidTr="00211012">
        <w:tc>
          <w:tcPr>
            <w:tcW w:w="503" w:type="dxa"/>
            <w:shd w:val="clear" w:color="auto" w:fill="auto"/>
          </w:tcPr>
          <w:p w14:paraId="143A0E6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247802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пропущенное число:</w:t>
            </w:r>
          </w:p>
          <w:p w14:paraId="5C0C1FD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Орган опеки и попечительства, при выявлении несовершеннолетнего, нуждающегося в социальной защите, на каждого такого несовершеннолетнего формирует личное дело, в котором хранятся свидетельство о рождении, а при его отсутствии - заключение медицинской экспертизы, удостоверяющее возраст подопечного, паспорт (для подопечных старше _____лет)</w:t>
            </w:r>
          </w:p>
        </w:tc>
        <w:tc>
          <w:tcPr>
            <w:tcW w:w="4536" w:type="dxa"/>
          </w:tcPr>
          <w:p w14:paraId="582FA7B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14</w:t>
            </w:r>
          </w:p>
        </w:tc>
        <w:tc>
          <w:tcPr>
            <w:tcW w:w="2696" w:type="dxa"/>
          </w:tcPr>
          <w:p w14:paraId="374130E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Указан верный возраст числом или прописью</w:t>
            </w:r>
          </w:p>
        </w:tc>
      </w:tr>
      <w:tr w:rsidR="00211012" w:rsidRPr="00A132DA" w14:paraId="18C8A9A5" w14:textId="77777777" w:rsidTr="00211012">
        <w:tc>
          <w:tcPr>
            <w:tcW w:w="503" w:type="dxa"/>
            <w:shd w:val="clear" w:color="auto" w:fill="auto"/>
          </w:tcPr>
          <w:p w14:paraId="18107980"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4B11E51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пропущенное слово:</w:t>
            </w:r>
          </w:p>
          <w:p w14:paraId="088D6E2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Орган опеки и попечительства, в случае установления факта необходимости социальной защиты несовершеннолетнего, на каждого подопечного формирует личное дело, в котором хранятся свидетельство о рождении, а при его отсутствии заключение ____________________ экспертизы, удостоверяющее возраст подопечного, паспорт (для подопечных старше 14 лет)</w:t>
            </w:r>
          </w:p>
          <w:p w14:paraId="34C8AC9C" w14:textId="77777777" w:rsidR="00211012" w:rsidRPr="00211012" w:rsidRDefault="00211012" w:rsidP="00211012">
            <w:pPr>
              <w:spacing w:after="0" w:line="240" w:lineRule="auto"/>
              <w:jc w:val="both"/>
              <w:rPr>
                <w:rFonts w:eastAsiaTheme="minorHAnsi"/>
                <w:sz w:val="20"/>
                <w:szCs w:val="20"/>
                <w:lang w:val="ru-RU"/>
              </w:rPr>
            </w:pPr>
          </w:p>
        </w:tc>
        <w:tc>
          <w:tcPr>
            <w:tcW w:w="4536" w:type="dxa"/>
          </w:tcPr>
          <w:p w14:paraId="1192A49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медицинской</w:t>
            </w:r>
          </w:p>
          <w:p w14:paraId="41C1902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Медицинской</w:t>
            </w:r>
          </w:p>
          <w:p w14:paraId="39C4B4D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МЕДИЦИНСКОЙ</w:t>
            </w:r>
          </w:p>
        </w:tc>
        <w:tc>
          <w:tcPr>
            <w:tcW w:w="2696" w:type="dxa"/>
          </w:tcPr>
          <w:p w14:paraId="4A5B43B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считается правильным, если из ответа студента однозначно следует, что студент имеет ввиду какую-либо медицинскую организацию или врача, выдавших экспертное заключение</w:t>
            </w:r>
          </w:p>
        </w:tc>
      </w:tr>
      <w:tr w:rsidR="00211012" w:rsidRPr="00211012" w14:paraId="1A2D5EDA" w14:textId="77777777" w:rsidTr="00211012">
        <w:tc>
          <w:tcPr>
            <w:tcW w:w="503" w:type="dxa"/>
            <w:shd w:val="clear" w:color="auto" w:fill="auto"/>
          </w:tcPr>
          <w:p w14:paraId="6520E61F"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A29228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После смерти Кухтина в возрасте 45 лет от несчастного случая на производстве осталось 2-е детей (8 и 16 лет), а также жена в возрасте 44 лет, нигде не работавшая и находившаяся на иждивении мужа.</w:t>
            </w:r>
          </w:p>
          <w:p w14:paraId="571E8B2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Кто из членов семьи имеет право на трудовую пенсию по случаю потери кормильца? Исчислите базовую часть пенсии. Как долго будет выплачиваться пенсия по случаю потери кормильца каждому из членов семьи умершего? Повлияет ли на выплату пенсии вступление </w:t>
            </w:r>
            <w:proofErr w:type="spellStart"/>
            <w:r w:rsidRPr="00211012">
              <w:rPr>
                <w:rFonts w:eastAsiaTheme="minorHAnsi"/>
                <w:sz w:val="20"/>
                <w:szCs w:val="20"/>
                <w:lang w:val="ru-RU"/>
              </w:rPr>
              <w:t>Кухтиной</w:t>
            </w:r>
            <w:proofErr w:type="spellEnd"/>
            <w:r w:rsidRPr="00211012">
              <w:rPr>
                <w:rFonts w:eastAsiaTheme="minorHAnsi"/>
                <w:sz w:val="20"/>
                <w:szCs w:val="20"/>
                <w:lang w:val="ru-RU"/>
              </w:rPr>
              <w:t xml:space="preserve"> через 2 года во второй брак и усыновление отчимом детей Кухтина?</w:t>
            </w:r>
          </w:p>
          <w:p w14:paraId="49CC5504"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3EE6671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280E127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ФЗ «О страховых пенсиях» (далее Закон) право на трудовую пенсию по случаю потери кормильца имеют:</w:t>
            </w:r>
          </w:p>
          <w:p w14:paraId="3EE6ED5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1.Дети Кухтина </w:t>
            </w:r>
          </w:p>
          <w:p w14:paraId="3C2B1BF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2.Жена Кухтина, как осуществляющая уход за детьми умершего. </w:t>
            </w:r>
          </w:p>
          <w:p w14:paraId="5CDC768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Пенсию по случаю потери кормильца супруга сохраняется при вступлении в новый брак. А несовершеннолетние дети сохраняют право на трудовую пенсию по случаю потери кормильца при их усыновлении.</w:t>
            </w:r>
          </w:p>
          <w:p w14:paraId="10BCABF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Следовательно, вступление </w:t>
            </w:r>
            <w:proofErr w:type="spellStart"/>
            <w:r w:rsidRPr="00211012">
              <w:rPr>
                <w:rFonts w:eastAsiaTheme="minorHAnsi"/>
                <w:sz w:val="20"/>
                <w:szCs w:val="20"/>
                <w:lang w:val="ru-RU"/>
              </w:rPr>
              <w:t>Кухтиной</w:t>
            </w:r>
            <w:proofErr w:type="spellEnd"/>
            <w:r w:rsidRPr="00211012">
              <w:rPr>
                <w:rFonts w:eastAsiaTheme="minorHAnsi"/>
                <w:sz w:val="20"/>
                <w:szCs w:val="20"/>
                <w:lang w:val="ru-RU"/>
              </w:rPr>
              <w:t xml:space="preserve"> через 2 года во второй брак и усыновление отчимом детей Кухтина не повлияет на выплату трудовой пенсии по случаю потери кормильца.</w:t>
            </w:r>
          </w:p>
        </w:tc>
        <w:tc>
          <w:tcPr>
            <w:tcW w:w="2696" w:type="dxa"/>
          </w:tcPr>
          <w:p w14:paraId="311D9A5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2510330E" w14:textId="77777777" w:rsidTr="00211012">
        <w:tc>
          <w:tcPr>
            <w:tcW w:w="503" w:type="dxa"/>
            <w:shd w:val="clear" w:color="auto" w:fill="auto"/>
          </w:tcPr>
          <w:p w14:paraId="599C80A0"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3FF532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Королева после окончания педагогического института по дневной форме обучения в течение 8 лет работала педагогом в общеобразовательной школе. Затем после рождения ребенка она в течение 12 лет не работала, поскольку была занята уходом за ребенком-инвалидом. Вновь Королева начала трудиться педагогом государственного колледжа уже в возрасте 45 лет и проработала на этой работе 14 лет.</w:t>
            </w:r>
          </w:p>
          <w:p w14:paraId="55255DD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продолжительности у нее страховой и специальный стаж? На какой вид пенсии имеет право Королева?</w:t>
            </w:r>
          </w:p>
          <w:p w14:paraId="158D4803"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6810653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5806FB4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ФЗ «О страховых пенсиях» Страховой стаж Королевой составляет 34 года и складывается из следующих периодов: 8 лет – работа в школе; 12 лет – уход за ребенком-инвалидом, 14 лет – работа в колледже).</w:t>
            </w:r>
          </w:p>
          <w:p w14:paraId="1EE334B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Специальный стаж Королевой составляет 22 года и складывается из периодов работы в школе и государственном колледже.'</w:t>
            </w:r>
          </w:p>
          <w:p w14:paraId="0D69A9A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Королева имеет право на страховую пенсию по старости. Права на досрочную пенсию как педагогический работник она не имеет, так как для ее назначения необходим стаж педагогической деятельности, продолжительностью 25 лет.</w:t>
            </w:r>
          </w:p>
        </w:tc>
        <w:tc>
          <w:tcPr>
            <w:tcW w:w="2696" w:type="dxa"/>
          </w:tcPr>
          <w:p w14:paraId="299EDB8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74284E79" w14:textId="77777777" w:rsidTr="00211012">
        <w:tc>
          <w:tcPr>
            <w:tcW w:w="503" w:type="dxa"/>
            <w:shd w:val="clear" w:color="auto" w:fill="auto"/>
          </w:tcPr>
          <w:p w14:paraId="79835D13"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F969C8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Титова обратилась за назначением трудовой пенсии по старости в возрасте 55 лет. Ее страховой стаж составляет 4 года 6 месяцев.</w:t>
            </w:r>
          </w:p>
          <w:p w14:paraId="1001012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Имеет ли Титова право на трудовую пенсию по старости?</w:t>
            </w:r>
          </w:p>
          <w:p w14:paraId="1195070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Если нет, то какой вид пенсии ей может быть назначен, и в каком возрасте?</w:t>
            </w:r>
          </w:p>
          <w:p w14:paraId="1D3BB904"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173592A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7D475C4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Согласно ФЗ «О страховых пенсиях» Право на страховую пенсию по старости имеют мужчины, достигшие возраста 65 лет и женщины, достигшие возраста 60 лет, при наличии у них не менее 15 лет страхового стажа.</w:t>
            </w:r>
          </w:p>
          <w:p w14:paraId="35AC845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Так как Титова не имеет требуемого страхового стажа, то права на трудовую пенсию по старости она не имеет и ей может быть назначена только социальная пенсия по достижении 65 лет согласно ФЗ «О государственном пенсионном обеспечении» от 15 декабря 2001 г.</w:t>
            </w:r>
          </w:p>
        </w:tc>
        <w:tc>
          <w:tcPr>
            <w:tcW w:w="2696" w:type="dxa"/>
          </w:tcPr>
          <w:p w14:paraId="365E927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0573E64A" w14:textId="77777777" w:rsidTr="00211012">
        <w:tc>
          <w:tcPr>
            <w:tcW w:w="503" w:type="dxa"/>
            <w:shd w:val="clear" w:color="auto" w:fill="auto"/>
          </w:tcPr>
          <w:p w14:paraId="49577AE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C13E9C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Потемкина по окончании школы в 16 лет стала работать няней в больнице. Через 6 месяцев со дня начала трудовой деятельности у нее родился ребенок.</w:t>
            </w:r>
          </w:p>
          <w:p w14:paraId="62FC780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продолжительности у нее будет отпуск по беременности и родам? Как определяется размер пособия по беременности и родам?</w:t>
            </w:r>
          </w:p>
          <w:p w14:paraId="0A9533E8"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18F507D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0B39FA8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со ст. 6 ФЗ от 19 мая 1995 года «О государственных пособиях гражданам, имеющим детей» Право на пособие по беременности и родам, имеют:</w:t>
            </w:r>
          </w:p>
          <w:p w14:paraId="4A4BD9F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Женщины, подлежащие государственному социальному страхованию, а также женщины, уволенные в связи с ликвидацией предприятий, учреждений и организаций, в течение двенадцати месяцев, предшествовавших дню признания их в установленном порядке безработными. В соответствии со ст. 7 Закона пособие по беременности и родам выплачивается за период продолжительностью 70 (в случае многоплодной беременности 84) календарных дней до родов и 70 (в случае осложненных родов 86, при рождении двух и более детей 110) календарных дней после родов. Отпуск исчисляется суммарно и предоставляется женщине полностью. Размер пособия по беременности и родам (Статья 8 Закона) женщинам, подлежащим обязательному социальному страхованию пособие исчисляется из среднего заработка по месту работы за последние 12 календарных месяцев предшествующих месяцу </w:t>
            </w:r>
            <w:r w:rsidRPr="00211012">
              <w:rPr>
                <w:rFonts w:eastAsiaTheme="minorHAnsi"/>
                <w:sz w:val="20"/>
                <w:szCs w:val="20"/>
                <w:lang w:val="ru-RU"/>
              </w:rPr>
              <w:lastRenderedPageBreak/>
              <w:t>наступления отпуска по беременности и родам с учетом продолжительности страхового стажа в соответствии с ФЗ от 29.12.2006 «Об обеспечении пособиями по временной нетрудоспособности, по беременности и родам граждан, подлежащих обязательному социальному страхованию».</w:t>
            </w:r>
          </w:p>
        </w:tc>
        <w:tc>
          <w:tcPr>
            <w:tcW w:w="2696" w:type="dxa"/>
          </w:tcPr>
          <w:p w14:paraId="5AF5ADE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26B7641F" w14:textId="77777777" w:rsidTr="00211012">
        <w:tc>
          <w:tcPr>
            <w:tcW w:w="503" w:type="dxa"/>
            <w:shd w:val="clear" w:color="auto" w:fill="auto"/>
          </w:tcPr>
          <w:p w14:paraId="4A565BE1"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E0FAD0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Федеральный государственный служащий уволен с федеральной государственной службы по достижении предельного возраста. Стаж государственной службы составляет 25 лет, среднемесячный заработок за последние 12 полных месяцев федеральной государственной службы (перед увольнением) составлял 16 минимальных размеров оплаты труда, а должностной оклад составлял 10 минимальных размеров оплаты труда.</w:t>
            </w:r>
          </w:p>
          <w:p w14:paraId="6A6D49F8" w14:textId="77777777" w:rsidR="00211012" w:rsidRPr="00211012" w:rsidRDefault="00211012" w:rsidP="00211012">
            <w:pPr>
              <w:spacing w:after="0" w:line="240" w:lineRule="auto"/>
              <w:jc w:val="both"/>
              <w:rPr>
                <w:rFonts w:eastAsiaTheme="minorHAnsi"/>
                <w:b/>
                <w:bCs/>
                <w:sz w:val="20"/>
                <w:szCs w:val="20"/>
                <w:lang w:val="ru-RU"/>
              </w:rPr>
            </w:pPr>
            <w:r w:rsidRPr="00211012">
              <w:rPr>
                <w:rFonts w:eastAsiaTheme="minorHAnsi"/>
                <w:sz w:val="20"/>
                <w:szCs w:val="20"/>
                <w:lang w:val="ru-RU"/>
              </w:rPr>
              <w:t xml:space="preserve">Имеется ли право на пенсию за выслугу лет? </w:t>
            </w:r>
          </w:p>
        </w:tc>
        <w:tc>
          <w:tcPr>
            <w:tcW w:w="4536" w:type="dxa"/>
          </w:tcPr>
          <w:p w14:paraId="7DBB8EE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 имеет</w:t>
            </w:r>
          </w:p>
          <w:p w14:paraId="1F67002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со ст. 7 ФЗ «О государственном пенсионном обеспечении» (далее Закон) Пенсия за выслугу лет назначается федеральным государственным служащим при наличии стажа государственной федеральной службы не менее 20 лет и уволенным по основаниям предусмотренных Законом, в -том числе и по достижении предельного возраста (</w:t>
            </w:r>
            <w:proofErr w:type="spellStart"/>
            <w:r w:rsidRPr="00211012">
              <w:rPr>
                <w:rFonts w:eastAsiaTheme="minorHAnsi"/>
                <w:sz w:val="20"/>
                <w:szCs w:val="20"/>
                <w:lang w:val="ru-RU"/>
              </w:rPr>
              <w:t>пп.З</w:t>
            </w:r>
            <w:proofErr w:type="spellEnd"/>
            <w:r w:rsidRPr="00211012">
              <w:rPr>
                <w:rFonts w:eastAsiaTheme="minorHAnsi"/>
                <w:sz w:val="20"/>
                <w:szCs w:val="20"/>
                <w:lang w:val="ru-RU"/>
              </w:rPr>
              <w:t xml:space="preserve"> п.1.ст 7 Закона)</w:t>
            </w:r>
          </w:p>
        </w:tc>
        <w:tc>
          <w:tcPr>
            <w:tcW w:w="2696" w:type="dxa"/>
          </w:tcPr>
          <w:p w14:paraId="4D7D9AE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6288593D" w14:textId="77777777" w:rsidTr="00211012">
        <w:tc>
          <w:tcPr>
            <w:tcW w:w="503" w:type="dxa"/>
            <w:shd w:val="clear" w:color="auto" w:fill="auto"/>
          </w:tcPr>
          <w:p w14:paraId="6488C72F"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6E4E52A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Военнослужащий по призыву </w:t>
            </w:r>
            <w:proofErr w:type="spellStart"/>
            <w:r w:rsidRPr="00211012">
              <w:rPr>
                <w:rFonts w:eastAsiaTheme="minorHAnsi"/>
                <w:sz w:val="20"/>
                <w:szCs w:val="20"/>
                <w:lang w:val="ru-RU"/>
              </w:rPr>
              <w:t>Касатонов</w:t>
            </w:r>
            <w:proofErr w:type="spellEnd"/>
            <w:r w:rsidRPr="00211012">
              <w:rPr>
                <w:rFonts w:eastAsiaTheme="minorHAnsi"/>
                <w:sz w:val="20"/>
                <w:szCs w:val="20"/>
                <w:lang w:val="ru-RU"/>
              </w:rPr>
              <w:t>, находясь в увольнении, попал в аварию, после длительного лечения ему была установлена инвалидность 3 степени.</w:t>
            </w:r>
          </w:p>
          <w:p w14:paraId="4DC6B9A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Имеет ли право </w:t>
            </w:r>
            <w:proofErr w:type="spellStart"/>
            <w:r w:rsidRPr="00211012">
              <w:rPr>
                <w:rFonts w:eastAsiaTheme="minorHAnsi"/>
                <w:sz w:val="20"/>
                <w:szCs w:val="20"/>
                <w:lang w:val="ru-RU"/>
              </w:rPr>
              <w:t>Касатонов</w:t>
            </w:r>
            <w:proofErr w:type="spellEnd"/>
            <w:r w:rsidRPr="00211012">
              <w:rPr>
                <w:rFonts w:eastAsiaTheme="minorHAnsi"/>
                <w:sz w:val="20"/>
                <w:szCs w:val="20"/>
                <w:lang w:val="ru-RU"/>
              </w:rPr>
              <w:t xml:space="preserve"> на пенсию по инвалидности военнослужащим, проходившим военную службу по призыву?</w:t>
            </w:r>
          </w:p>
          <w:p w14:paraId="5BCDDB04"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0358190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65C3C1B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п. 2 ст.8 ФЗ «О государственном пенсионном обеспечении» (далее Закон) Пенсия по инвалидности назначается военнослужащим, ставшим инвалидами в период прохождения военной службы по призыву.</w:t>
            </w:r>
          </w:p>
          <w:p w14:paraId="21EC0DA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Размер пенсии военнослужащим, ставшим инвалидами в период прохождения военной службы по призыву, устанавливается в соответствии с п.2 ст. 15 Закона и назначается в зависимости от причины инвалидности. </w:t>
            </w:r>
          </w:p>
        </w:tc>
        <w:tc>
          <w:tcPr>
            <w:tcW w:w="2696" w:type="dxa"/>
          </w:tcPr>
          <w:p w14:paraId="77D3CC8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5EE67913" w14:textId="77777777" w:rsidTr="00211012">
        <w:tc>
          <w:tcPr>
            <w:tcW w:w="503" w:type="dxa"/>
            <w:shd w:val="clear" w:color="auto" w:fill="auto"/>
          </w:tcPr>
          <w:p w14:paraId="23D4601D"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578020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Заявитель имеет общий стаж работы 31 год, в том числе по Списку №1-9 лет. Имеется ли право на пенсию в связи с особыми условиями труда? О какой льготной пенсии идет речь? Как определяется право на данную льготную пенсию?</w:t>
            </w:r>
          </w:p>
          <w:p w14:paraId="07F31AB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Если имеется право на пенсию, то, в каком возрасте она может быть назначена?</w:t>
            </w:r>
          </w:p>
          <w:p w14:paraId="1455AE16" w14:textId="77777777" w:rsidR="00211012" w:rsidRPr="00211012" w:rsidRDefault="00211012" w:rsidP="00211012">
            <w:pPr>
              <w:spacing w:after="0" w:line="240" w:lineRule="auto"/>
              <w:jc w:val="both"/>
              <w:rPr>
                <w:rFonts w:eastAsiaTheme="minorHAnsi"/>
                <w:sz w:val="20"/>
                <w:szCs w:val="20"/>
                <w:lang w:val="ru-RU"/>
              </w:rPr>
            </w:pPr>
          </w:p>
          <w:p w14:paraId="36044B46" w14:textId="77777777" w:rsidR="00211012" w:rsidRPr="00211012" w:rsidRDefault="00211012" w:rsidP="00211012">
            <w:pPr>
              <w:spacing w:after="0" w:line="240" w:lineRule="auto"/>
              <w:jc w:val="both"/>
              <w:rPr>
                <w:rFonts w:eastAsiaTheme="minorHAnsi"/>
                <w:b/>
                <w:bCs/>
                <w:sz w:val="20"/>
                <w:szCs w:val="20"/>
                <w:lang w:val="ru-RU"/>
              </w:rPr>
            </w:pPr>
          </w:p>
        </w:tc>
        <w:tc>
          <w:tcPr>
            <w:tcW w:w="4536" w:type="dxa"/>
          </w:tcPr>
          <w:p w14:paraId="5DC888A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712E7E4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w:t>
            </w:r>
            <w:r w:rsidRPr="00211012">
              <w:rPr>
                <w:rFonts w:eastAsiaTheme="minorHAnsi"/>
                <w:strike/>
                <w:sz w:val="20"/>
                <w:szCs w:val="20"/>
                <w:lang w:val="ru-RU"/>
              </w:rPr>
              <w:t>ст.27</w:t>
            </w:r>
            <w:r w:rsidRPr="00211012">
              <w:rPr>
                <w:rFonts w:eastAsiaTheme="minorHAnsi"/>
                <w:sz w:val="20"/>
                <w:szCs w:val="20"/>
                <w:lang w:val="ru-RU"/>
              </w:rPr>
              <w:t xml:space="preserve"> Ф3 от 28.12.2013 N 400-ФЗ "О страховых пенсиях" в случае если граждане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статьей 8 настоящего Федерального закона по состоянию на 31 декабря 2018 года, на один год за каждый полный год такой работы - мужчинам и женщинам</w:t>
            </w:r>
          </w:p>
          <w:p w14:paraId="1FAF31F4" w14:textId="77777777" w:rsidR="00211012" w:rsidRPr="00211012" w:rsidRDefault="00211012" w:rsidP="00211012">
            <w:pPr>
              <w:spacing w:after="0" w:line="240" w:lineRule="auto"/>
              <w:jc w:val="both"/>
              <w:rPr>
                <w:rFonts w:eastAsiaTheme="minorHAnsi"/>
                <w:sz w:val="20"/>
                <w:szCs w:val="20"/>
                <w:lang w:val="ru-RU"/>
              </w:rPr>
            </w:pPr>
          </w:p>
          <w:p w14:paraId="1F1C0E1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Следовательно, заявитель имеет право на трудовую пенсию по старости в возрасте 51 года – М, 45 – Ж.</w:t>
            </w:r>
          </w:p>
        </w:tc>
        <w:tc>
          <w:tcPr>
            <w:tcW w:w="2696" w:type="dxa"/>
          </w:tcPr>
          <w:p w14:paraId="125682B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2AFFB1BD" w14:textId="77777777" w:rsidTr="00211012">
        <w:tc>
          <w:tcPr>
            <w:tcW w:w="503" w:type="dxa"/>
            <w:shd w:val="clear" w:color="auto" w:fill="auto"/>
          </w:tcPr>
          <w:p w14:paraId="4ABFB36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753618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Казаков, работавший на ликвидации последствий катастрофы на Чернобыльской АЭС, получил лучевую болезнь. Ему в последствии была установлена инвалидность 1 группы. На его иждивение находится двое несовершеннолетних детей.</w:t>
            </w:r>
          </w:p>
          <w:p w14:paraId="14D10E00" w14:textId="77777777" w:rsidR="00211012" w:rsidRPr="00211012" w:rsidRDefault="00211012" w:rsidP="00211012">
            <w:pPr>
              <w:spacing w:after="0" w:line="240" w:lineRule="auto"/>
              <w:jc w:val="both"/>
              <w:rPr>
                <w:rFonts w:eastAsiaTheme="minorHAnsi"/>
                <w:b/>
                <w:bCs/>
                <w:sz w:val="20"/>
                <w:szCs w:val="20"/>
                <w:lang w:val="ru-RU"/>
              </w:rPr>
            </w:pPr>
            <w:r w:rsidRPr="00211012">
              <w:rPr>
                <w:rFonts w:eastAsiaTheme="minorHAnsi"/>
                <w:sz w:val="20"/>
                <w:szCs w:val="20"/>
                <w:lang w:val="ru-RU"/>
              </w:rPr>
              <w:t xml:space="preserve">В каком порядке определяется размер его пенсии? </w:t>
            </w:r>
          </w:p>
        </w:tc>
        <w:tc>
          <w:tcPr>
            <w:tcW w:w="4536" w:type="dxa"/>
          </w:tcPr>
          <w:p w14:paraId="3312D1F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Правильный ответ:</w:t>
            </w:r>
          </w:p>
          <w:p w14:paraId="740CF06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п. 2 ст. 17 ФЗ «О государственном пенсионном обеспечении в РФ» гражданам, вставшим инвалидами вследствие катастрофы на Чернобыльской АЭС, пенсия по инвалидности назначается в кратном размере (250 %) к социальной пенсии по старости и по 1/3 от социальной пенсии на каждого иждивенца</w:t>
            </w:r>
          </w:p>
        </w:tc>
        <w:tc>
          <w:tcPr>
            <w:tcW w:w="2696" w:type="dxa"/>
          </w:tcPr>
          <w:p w14:paraId="2F6E8D4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41D94DF9" w14:textId="77777777" w:rsidTr="00211012">
        <w:tc>
          <w:tcPr>
            <w:tcW w:w="503" w:type="dxa"/>
            <w:shd w:val="clear" w:color="auto" w:fill="auto"/>
          </w:tcPr>
          <w:p w14:paraId="2E526F2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B7F470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bCs/>
                <w:sz w:val="20"/>
                <w:szCs w:val="20"/>
                <w:lang w:val="ru-RU"/>
              </w:rPr>
              <w:t>С каким видом стажа законодательство связывает право на получение досрочной пенсии?</w:t>
            </w:r>
          </w:p>
          <w:p w14:paraId="4CD45D7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1.Специальным;</w:t>
            </w:r>
          </w:p>
          <w:p w14:paraId="0A125F1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2.Страховым;</w:t>
            </w:r>
          </w:p>
          <w:p w14:paraId="7DD7E74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3.Общим трудовым.</w:t>
            </w:r>
          </w:p>
        </w:tc>
        <w:tc>
          <w:tcPr>
            <w:tcW w:w="4536" w:type="dxa"/>
          </w:tcPr>
          <w:p w14:paraId="5ED05F6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1</w:t>
            </w:r>
          </w:p>
        </w:tc>
        <w:tc>
          <w:tcPr>
            <w:tcW w:w="2696" w:type="dxa"/>
          </w:tcPr>
          <w:p w14:paraId="7AE9506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7DDE0B80" w14:textId="77777777" w:rsidTr="00211012">
        <w:tc>
          <w:tcPr>
            <w:tcW w:w="503" w:type="dxa"/>
            <w:shd w:val="clear" w:color="auto" w:fill="auto"/>
          </w:tcPr>
          <w:p w14:paraId="48912E4F"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4AA7946"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Если за ребенком до момента достижения им 1,5 лет ухаживают сразу оба родителя, то соответствующее ежемесячное пособие:</w:t>
            </w:r>
          </w:p>
          <w:p w14:paraId="1AFB2D7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1.имеют право получить оба родителя;</w:t>
            </w:r>
          </w:p>
          <w:p w14:paraId="310C59E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2.имеет право получать только один из них;</w:t>
            </w:r>
          </w:p>
          <w:p w14:paraId="41E15EFD"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3.выплачивается одному из родителей в полуторном размере.</w:t>
            </w:r>
          </w:p>
        </w:tc>
        <w:tc>
          <w:tcPr>
            <w:tcW w:w="4536" w:type="dxa"/>
          </w:tcPr>
          <w:p w14:paraId="7E05DD9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696" w:type="dxa"/>
          </w:tcPr>
          <w:p w14:paraId="4213915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511B0EE7" w14:textId="77777777" w:rsidTr="00211012">
        <w:tc>
          <w:tcPr>
            <w:tcW w:w="503" w:type="dxa"/>
            <w:shd w:val="clear" w:color="auto" w:fill="auto"/>
          </w:tcPr>
          <w:p w14:paraId="4A6C1AAC"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04804FD"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Что не входит в перечень безвозмездных услуг на погребение?</w:t>
            </w:r>
          </w:p>
          <w:p w14:paraId="55F422D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1.Предоставление памятника;</w:t>
            </w:r>
          </w:p>
          <w:p w14:paraId="11E9968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2.Перевозка тела на кладбище для захоронения;</w:t>
            </w:r>
          </w:p>
          <w:p w14:paraId="493FAB21"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3.Оформление необходимого пакета документов.</w:t>
            </w:r>
          </w:p>
        </w:tc>
        <w:tc>
          <w:tcPr>
            <w:tcW w:w="4536" w:type="dxa"/>
          </w:tcPr>
          <w:p w14:paraId="2A94E9C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1</w:t>
            </w:r>
          </w:p>
        </w:tc>
        <w:tc>
          <w:tcPr>
            <w:tcW w:w="2696" w:type="dxa"/>
          </w:tcPr>
          <w:p w14:paraId="2DD95A8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2C903070" w14:textId="77777777" w:rsidTr="00211012">
        <w:tc>
          <w:tcPr>
            <w:tcW w:w="503" w:type="dxa"/>
            <w:shd w:val="clear" w:color="auto" w:fill="auto"/>
          </w:tcPr>
          <w:p w14:paraId="16178A9D"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02D6295"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Какое количество свидетелей необходимо для подтверждения страхового и общего трудового стажа свидетельскими показаниями:</w:t>
            </w:r>
          </w:p>
          <w:p w14:paraId="082BB4C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1.не менее 5;</w:t>
            </w:r>
          </w:p>
          <w:p w14:paraId="0FC367E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2.не менее 2;</w:t>
            </w:r>
          </w:p>
          <w:p w14:paraId="5674C29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3.не менее 1;</w:t>
            </w:r>
          </w:p>
          <w:p w14:paraId="5859AF89"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4.не менее 3.</w:t>
            </w:r>
          </w:p>
        </w:tc>
        <w:tc>
          <w:tcPr>
            <w:tcW w:w="4536" w:type="dxa"/>
          </w:tcPr>
          <w:p w14:paraId="03AFF9B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696" w:type="dxa"/>
          </w:tcPr>
          <w:p w14:paraId="110B4D8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146E4268" w14:textId="77777777" w:rsidTr="00211012">
        <w:tc>
          <w:tcPr>
            <w:tcW w:w="503" w:type="dxa"/>
            <w:shd w:val="clear" w:color="auto" w:fill="auto"/>
          </w:tcPr>
          <w:p w14:paraId="329EFB26"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1815BF11"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Какой период работы или иной деятельности не может подтверждаться для включения (зачета) в страховой стаж на основании свидетельских показаний:</w:t>
            </w:r>
          </w:p>
          <w:p w14:paraId="154FB5F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1.период работы гражданина в качестве инженера на заводе;</w:t>
            </w:r>
          </w:p>
          <w:p w14:paraId="2E0550F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14:paraId="1D0044CA"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3.период получения пособия по безработице.</w:t>
            </w:r>
          </w:p>
        </w:tc>
        <w:tc>
          <w:tcPr>
            <w:tcW w:w="4536" w:type="dxa"/>
          </w:tcPr>
          <w:p w14:paraId="2E5BB52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 3</w:t>
            </w:r>
          </w:p>
        </w:tc>
        <w:tc>
          <w:tcPr>
            <w:tcW w:w="2696" w:type="dxa"/>
          </w:tcPr>
          <w:p w14:paraId="0F42573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48596AD6" w14:textId="77777777" w:rsidTr="00211012">
        <w:tc>
          <w:tcPr>
            <w:tcW w:w="503" w:type="dxa"/>
            <w:shd w:val="clear" w:color="auto" w:fill="auto"/>
          </w:tcPr>
          <w:p w14:paraId="64F65457"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590E6F29"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Ежемесячное пособие на ребенка выплачивается:</w:t>
            </w:r>
          </w:p>
          <w:p w14:paraId="19CB64C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1.до достижения ребенком возраста 16 лет (а учащимся в общеобразовательном учреждении – 18 лет);</w:t>
            </w:r>
          </w:p>
          <w:p w14:paraId="2AE58A1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2.до достижения ребенком возраста 18 лет (а учащимся в общеобразовательном учреждении – 23 лет);</w:t>
            </w:r>
          </w:p>
          <w:p w14:paraId="42F095B6"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3.до достижения ребенком возраста 14 лет.</w:t>
            </w:r>
          </w:p>
        </w:tc>
        <w:tc>
          <w:tcPr>
            <w:tcW w:w="4536" w:type="dxa"/>
          </w:tcPr>
          <w:p w14:paraId="22AC47C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Правильный ответ: 1</w:t>
            </w:r>
          </w:p>
        </w:tc>
        <w:tc>
          <w:tcPr>
            <w:tcW w:w="2696" w:type="dxa"/>
          </w:tcPr>
          <w:p w14:paraId="464A5CE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60A12E1C" w14:textId="77777777" w:rsidTr="00211012">
        <w:tc>
          <w:tcPr>
            <w:tcW w:w="503" w:type="dxa"/>
            <w:shd w:val="clear" w:color="auto" w:fill="auto"/>
          </w:tcPr>
          <w:p w14:paraId="2964784C"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0E67CC4F"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Пенсии федеральным государственным служащим индексируются:</w:t>
            </w:r>
          </w:p>
          <w:p w14:paraId="3F15BE3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1.при увеличении стажа государственной службы;</w:t>
            </w:r>
          </w:p>
          <w:p w14:paraId="402F948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2.при увеличении их денежного содержания;</w:t>
            </w:r>
          </w:p>
          <w:p w14:paraId="7C61061B"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3.не индексируется.</w:t>
            </w:r>
          </w:p>
        </w:tc>
        <w:tc>
          <w:tcPr>
            <w:tcW w:w="4536" w:type="dxa"/>
          </w:tcPr>
          <w:p w14:paraId="3134339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w:t>
            </w:r>
          </w:p>
        </w:tc>
        <w:tc>
          <w:tcPr>
            <w:tcW w:w="2696" w:type="dxa"/>
          </w:tcPr>
          <w:p w14:paraId="3AAB21F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5ECE53C1" w14:textId="77777777" w:rsidTr="00211012">
        <w:tc>
          <w:tcPr>
            <w:tcW w:w="503" w:type="dxa"/>
            <w:shd w:val="clear" w:color="auto" w:fill="auto"/>
          </w:tcPr>
          <w:p w14:paraId="2272D69E"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2AA03B33"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Какие виды пенсий по государственному пенсионному обеспечению могут быть назначены гражданам, пострадавшим в результате радиационных или техногенных катастроф, и членам их семей:</w:t>
            </w:r>
          </w:p>
          <w:p w14:paraId="600BD82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1.пенсия за выслугу лет, по старости, по инвалидности и по случаю потери кормильца;</w:t>
            </w:r>
          </w:p>
          <w:p w14:paraId="4170856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2.пенсия по инвалидности и по случаю потери кормильца;</w:t>
            </w:r>
          </w:p>
          <w:p w14:paraId="14BB42A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3.пенсия по старости, по инвалидности и по случаю потери кормильца.</w:t>
            </w:r>
          </w:p>
          <w:p w14:paraId="6EF7A50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4.пенсия по инвалидности и социальная пенсия;</w:t>
            </w:r>
          </w:p>
          <w:p w14:paraId="2D83D504"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sz w:val="20"/>
                <w:szCs w:val="20"/>
                <w:lang w:val="ru-RU"/>
              </w:rPr>
              <w:t>5.пенсия по старости, по инвалидности и социальная пенсия</w:t>
            </w:r>
          </w:p>
        </w:tc>
        <w:tc>
          <w:tcPr>
            <w:tcW w:w="4536" w:type="dxa"/>
          </w:tcPr>
          <w:p w14:paraId="358FC68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3</w:t>
            </w:r>
          </w:p>
        </w:tc>
        <w:tc>
          <w:tcPr>
            <w:tcW w:w="2696" w:type="dxa"/>
          </w:tcPr>
          <w:p w14:paraId="67BF2AB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A132DA" w14:paraId="0752611F" w14:textId="77777777" w:rsidTr="00211012">
        <w:tc>
          <w:tcPr>
            <w:tcW w:w="503" w:type="dxa"/>
            <w:shd w:val="clear" w:color="auto" w:fill="auto"/>
          </w:tcPr>
          <w:p w14:paraId="2C700109"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Borders>
              <w:top w:val="single" w:sz="4" w:space="0" w:color="auto"/>
              <w:left w:val="single" w:sz="4" w:space="0" w:color="auto"/>
              <w:bottom w:val="single" w:sz="4" w:space="0" w:color="auto"/>
              <w:right w:val="single" w:sz="4" w:space="0" w:color="auto"/>
            </w:tcBorders>
          </w:tcPr>
          <w:p w14:paraId="5FE47BA7"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Выплата страховой пенсии прекращается СФР:</w:t>
            </w:r>
          </w:p>
          <w:p w14:paraId="5B689726"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1. в связи с поступлением пенсионера на работу;</w:t>
            </w:r>
          </w:p>
          <w:p w14:paraId="567B72B5"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2. в случае признания пенсионера безвестно отсутствующим;</w:t>
            </w:r>
          </w:p>
          <w:p w14:paraId="58EC64C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3. в связи со вступлением пенсионера в новый брак;</w:t>
            </w:r>
          </w:p>
          <w:p w14:paraId="7FE38DD1"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4. в случае утраты пенсионером права на назначенную пенсию.</w:t>
            </w:r>
          </w:p>
        </w:tc>
        <w:tc>
          <w:tcPr>
            <w:tcW w:w="4536" w:type="dxa"/>
            <w:tcBorders>
              <w:top w:val="single" w:sz="4" w:space="0" w:color="auto"/>
              <w:left w:val="single" w:sz="4" w:space="0" w:color="auto"/>
              <w:bottom w:val="single" w:sz="4" w:space="0" w:color="auto"/>
              <w:right w:val="single" w:sz="4" w:space="0" w:color="auto"/>
            </w:tcBorders>
          </w:tcPr>
          <w:p w14:paraId="57C4957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2</w:t>
            </w:r>
          </w:p>
        </w:tc>
        <w:tc>
          <w:tcPr>
            <w:tcW w:w="2696" w:type="dxa"/>
            <w:tcBorders>
              <w:top w:val="single" w:sz="4" w:space="0" w:color="auto"/>
              <w:left w:val="single" w:sz="4" w:space="0" w:color="auto"/>
              <w:bottom w:val="single" w:sz="4" w:space="0" w:color="auto"/>
              <w:right w:val="single" w:sz="4" w:space="0" w:color="auto"/>
            </w:tcBorders>
          </w:tcPr>
          <w:p w14:paraId="2BA6F0E4"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055693E4" w14:textId="77777777" w:rsidTr="00211012">
        <w:tc>
          <w:tcPr>
            <w:tcW w:w="503" w:type="dxa"/>
            <w:shd w:val="clear" w:color="auto" w:fill="auto"/>
          </w:tcPr>
          <w:p w14:paraId="7E6494C3"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Borders>
              <w:top w:val="single" w:sz="4" w:space="0" w:color="auto"/>
              <w:left w:val="single" w:sz="4" w:space="0" w:color="auto"/>
              <w:bottom w:val="single" w:sz="4" w:space="0" w:color="auto"/>
              <w:right w:val="single" w:sz="4" w:space="0" w:color="auto"/>
            </w:tcBorders>
          </w:tcPr>
          <w:p w14:paraId="73ABE70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Лицам, достигшим возраста 80 лет, в СФР устанавливается повышение фиксированной выплаты к страховой пенсии по старости в сумме, равной </w:t>
            </w:r>
          </w:p>
          <w:p w14:paraId="24CA46C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 100 процентам суммы, предусмотренной частью 1 статьи 16 Федерального закона «О страховых пенсиях»</w:t>
            </w:r>
          </w:p>
          <w:p w14:paraId="7F099D9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2. 200 процентам суммы, предусмотренной частью 1 статьи 16 Федерального закона «О страховых пенсиях»</w:t>
            </w:r>
          </w:p>
          <w:p w14:paraId="2EEFF2F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3. 300 процентам суммы, предусмотренной частью 1 статьи 16 Федерального закона «О страховых пенсиях»</w:t>
            </w:r>
          </w:p>
          <w:p w14:paraId="4648B54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4. 400 процентам суммы, предусмотренной частью 1 статьи 16 Федерального закона «О страховых пенсиях»</w:t>
            </w:r>
          </w:p>
          <w:p w14:paraId="6E5F9D4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5. 500 процентам суммы, предусмотренной частью 1 статьи 16 Федерального закона «О страховых пенсиях»</w:t>
            </w:r>
          </w:p>
        </w:tc>
        <w:tc>
          <w:tcPr>
            <w:tcW w:w="4536" w:type="dxa"/>
            <w:tcBorders>
              <w:top w:val="single" w:sz="4" w:space="0" w:color="auto"/>
              <w:left w:val="single" w:sz="4" w:space="0" w:color="auto"/>
              <w:bottom w:val="single" w:sz="4" w:space="0" w:color="auto"/>
              <w:right w:val="single" w:sz="4" w:space="0" w:color="auto"/>
            </w:tcBorders>
          </w:tcPr>
          <w:p w14:paraId="65211B2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w:t>
            </w:r>
          </w:p>
        </w:tc>
        <w:tc>
          <w:tcPr>
            <w:tcW w:w="2696" w:type="dxa"/>
            <w:tcBorders>
              <w:top w:val="single" w:sz="4" w:space="0" w:color="auto"/>
              <w:left w:val="single" w:sz="4" w:space="0" w:color="auto"/>
              <w:bottom w:val="single" w:sz="4" w:space="0" w:color="auto"/>
              <w:right w:val="single" w:sz="4" w:space="0" w:color="auto"/>
            </w:tcBorders>
          </w:tcPr>
          <w:p w14:paraId="421CC00D"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1361E3C0" w14:textId="77777777" w:rsidTr="00211012">
        <w:tc>
          <w:tcPr>
            <w:tcW w:w="503" w:type="dxa"/>
            <w:shd w:val="clear" w:color="auto" w:fill="auto"/>
          </w:tcPr>
          <w:p w14:paraId="65745004"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3A2EA084"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Размер страховой пенсии корректируется в СФР</w:t>
            </w:r>
          </w:p>
          <w:p w14:paraId="29D0B37C"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1.  ежегодно</w:t>
            </w:r>
          </w:p>
          <w:p w14:paraId="4682531E"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2. 1 раз в 2 года</w:t>
            </w:r>
          </w:p>
          <w:p w14:paraId="10BB9326"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3. 1 раз в 3 года</w:t>
            </w:r>
          </w:p>
          <w:p w14:paraId="0708C5D7"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4. 1 раз в 4 года</w:t>
            </w:r>
          </w:p>
          <w:p w14:paraId="769A82F2"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5. 1 раз в 5 лет</w:t>
            </w:r>
          </w:p>
        </w:tc>
        <w:tc>
          <w:tcPr>
            <w:tcW w:w="4536" w:type="dxa"/>
          </w:tcPr>
          <w:p w14:paraId="209E86C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w:t>
            </w:r>
          </w:p>
        </w:tc>
        <w:tc>
          <w:tcPr>
            <w:tcW w:w="2696" w:type="dxa"/>
          </w:tcPr>
          <w:p w14:paraId="7CA687A4"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r w:rsidR="00211012" w:rsidRPr="00A132DA" w14:paraId="344CC694" w14:textId="77777777" w:rsidTr="00211012">
        <w:tc>
          <w:tcPr>
            <w:tcW w:w="503" w:type="dxa"/>
            <w:shd w:val="clear" w:color="auto" w:fill="auto"/>
          </w:tcPr>
          <w:p w14:paraId="2D6AFDF0" w14:textId="77777777" w:rsidR="00211012" w:rsidRPr="00211012" w:rsidRDefault="00211012" w:rsidP="00211012">
            <w:pPr>
              <w:numPr>
                <w:ilvl w:val="0"/>
                <w:numId w:val="11"/>
              </w:numPr>
              <w:spacing w:after="0" w:line="240" w:lineRule="auto"/>
              <w:ind w:left="0" w:firstLine="0"/>
              <w:contextualSpacing/>
              <w:jc w:val="center"/>
              <w:rPr>
                <w:rFonts w:eastAsiaTheme="minorHAnsi"/>
                <w:bCs/>
                <w:sz w:val="20"/>
                <w:szCs w:val="20"/>
                <w:lang w:val="ru-RU"/>
              </w:rPr>
            </w:pPr>
          </w:p>
        </w:tc>
        <w:tc>
          <w:tcPr>
            <w:tcW w:w="7572" w:type="dxa"/>
          </w:tcPr>
          <w:p w14:paraId="7C9CBB12"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Укажите цифрами возраст, по достижении которого по общему правилу мужчины приобретают право на страховую пенсию по старости и могут обратиться в СФР за назначением такой пенсии</w:t>
            </w:r>
          </w:p>
        </w:tc>
        <w:tc>
          <w:tcPr>
            <w:tcW w:w="4536" w:type="dxa"/>
          </w:tcPr>
          <w:p w14:paraId="23C1AE6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65</w:t>
            </w:r>
          </w:p>
        </w:tc>
        <w:tc>
          <w:tcPr>
            <w:tcW w:w="2696" w:type="dxa"/>
          </w:tcPr>
          <w:p w14:paraId="584C91D7"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Верным является один вариант ответа</w:t>
            </w:r>
          </w:p>
        </w:tc>
      </w:tr>
    </w:tbl>
    <w:p w14:paraId="00EDF7E2" w14:textId="5C9F6A9D" w:rsidR="00211012" w:rsidRDefault="00211012" w:rsidP="00E91E87">
      <w:pPr>
        <w:tabs>
          <w:tab w:val="left" w:pos="2774"/>
        </w:tabs>
        <w:spacing w:after="0" w:line="240" w:lineRule="auto"/>
        <w:jc w:val="right"/>
        <w:rPr>
          <w:lang w:val="ru-RU"/>
        </w:rPr>
      </w:pPr>
    </w:p>
    <w:p w14:paraId="6AC9F0CF" w14:textId="602824FE" w:rsidR="00211012" w:rsidRDefault="00211012" w:rsidP="00E91E87">
      <w:pPr>
        <w:tabs>
          <w:tab w:val="left" w:pos="2774"/>
        </w:tabs>
        <w:spacing w:after="0" w:line="240" w:lineRule="auto"/>
        <w:jc w:val="right"/>
        <w:rPr>
          <w:lang w:val="ru-RU"/>
        </w:rPr>
      </w:pPr>
    </w:p>
    <w:p w14:paraId="7F1FFE69" w14:textId="096FEFB2" w:rsidR="00211012" w:rsidRDefault="00211012" w:rsidP="00E91E87">
      <w:pPr>
        <w:tabs>
          <w:tab w:val="left" w:pos="2774"/>
        </w:tabs>
        <w:spacing w:after="0" w:line="240" w:lineRule="auto"/>
        <w:jc w:val="right"/>
        <w:rPr>
          <w:lang w:val="ru-RU"/>
        </w:rPr>
      </w:pPr>
    </w:p>
    <w:tbl>
      <w:tblPr>
        <w:tblStyle w:val="a3"/>
        <w:tblpPr w:leftFromText="180" w:rightFromText="180" w:vertAnchor="page" w:horzAnchor="margin" w:tblpY="751"/>
        <w:tblW w:w="15446" w:type="dxa"/>
        <w:tblLook w:val="04A0" w:firstRow="1" w:lastRow="0" w:firstColumn="1" w:lastColumn="0" w:noHBand="0" w:noVBand="1"/>
      </w:tblPr>
      <w:tblGrid>
        <w:gridCol w:w="504"/>
        <w:gridCol w:w="7742"/>
        <w:gridCol w:w="5061"/>
        <w:gridCol w:w="2139"/>
      </w:tblGrid>
      <w:tr w:rsidR="00211012" w:rsidRPr="00A132DA" w14:paraId="2109E780" w14:textId="77777777" w:rsidTr="00211012">
        <w:tc>
          <w:tcPr>
            <w:tcW w:w="15446" w:type="dxa"/>
            <w:gridSpan w:val="4"/>
          </w:tcPr>
          <w:p w14:paraId="448B1BE2" w14:textId="53DBE1DF" w:rsidR="00211012" w:rsidRPr="00211012" w:rsidRDefault="00211012" w:rsidP="00211012">
            <w:pPr>
              <w:spacing w:after="0" w:line="240" w:lineRule="auto"/>
              <w:jc w:val="both"/>
              <w:rPr>
                <w:rFonts w:eastAsiaTheme="minorHAnsi"/>
                <w:b/>
                <w:sz w:val="20"/>
                <w:szCs w:val="20"/>
                <w:lang w:val="ru-RU"/>
              </w:rPr>
            </w:pPr>
            <w:r w:rsidRPr="00211012">
              <w:rPr>
                <w:rFonts w:eastAsiaTheme="minorHAnsi"/>
                <w:b/>
                <w:sz w:val="20"/>
                <w:szCs w:val="20"/>
                <w:lang w:val="ru-RU"/>
              </w:rPr>
              <w:lastRenderedPageBreak/>
              <w:t>КОМПЕТЕНЦИЯ ПК 3.3. ОСУЩЕСТВЛЯТЬ ПОДГОТОВКУ ПРОЕКТОВ РЕШЕНИЙ ОБ УСТАНОВЛЕНИИ (ОТКАЗЕ В УСТАНОВЛЕНИИ) ПЕНСИЙ И ИНЫХ СОЦИАЛЬНЫХ ВЫПЛАТ И ПРЕДОСТАВЛЕНИИ УСЛУГ ГОСУДАРСТВЕННОГО СОЦИАЛЬНОГО ОБЕСПЕЧЕНИЯ, ИСПОЛЬЗУЯ ИНФОРМАЦИОННО-КОММУНИКАЦИОННЫЕ ТЕХНОЛОГИИ</w:t>
            </w:r>
          </w:p>
        </w:tc>
      </w:tr>
      <w:tr w:rsidR="00211012" w:rsidRPr="00211012" w14:paraId="38986656" w14:textId="77777777" w:rsidTr="00211012">
        <w:trPr>
          <w:tblHeader/>
        </w:trPr>
        <w:tc>
          <w:tcPr>
            <w:tcW w:w="504" w:type="dxa"/>
            <w:shd w:val="clear" w:color="auto" w:fill="auto"/>
          </w:tcPr>
          <w:p w14:paraId="1402ECE6"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 п/п</w:t>
            </w:r>
          </w:p>
        </w:tc>
        <w:tc>
          <w:tcPr>
            <w:tcW w:w="7716" w:type="dxa"/>
            <w:shd w:val="clear" w:color="auto" w:fill="auto"/>
          </w:tcPr>
          <w:p w14:paraId="4F46ED66"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Задание</w:t>
            </w:r>
          </w:p>
        </w:tc>
        <w:tc>
          <w:tcPr>
            <w:tcW w:w="5100" w:type="dxa"/>
            <w:shd w:val="clear" w:color="auto" w:fill="auto"/>
          </w:tcPr>
          <w:p w14:paraId="6F0E4495"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Ключ к заданию / Эталонный ответ</w:t>
            </w:r>
          </w:p>
        </w:tc>
        <w:tc>
          <w:tcPr>
            <w:tcW w:w="2126" w:type="dxa"/>
            <w:shd w:val="clear" w:color="auto" w:fill="auto"/>
          </w:tcPr>
          <w:p w14:paraId="116A02DD" w14:textId="77777777" w:rsidR="00211012" w:rsidRPr="00211012" w:rsidRDefault="00211012" w:rsidP="00211012">
            <w:pPr>
              <w:spacing w:after="0" w:line="240" w:lineRule="auto"/>
              <w:jc w:val="center"/>
              <w:rPr>
                <w:rFonts w:eastAsiaTheme="minorHAnsi"/>
                <w:b/>
                <w:sz w:val="20"/>
                <w:szCs w:val="20"/>
                <w:lang w:val="ru-RU"/>
              </w:rPr>
            </w:pPr>
            <w:r w:rsidRPr="00211012">
              <w:rPr>
                <w:rFonts w:eastAsiaTheme="minorHAnsi"/>
                <w:b/>
                <w:sz w:val="20"/>
                <w:szCs w:val="20"/>
                <w:lang w:val="ru-RU"/>
              </w:rPr>
              <w:t>Критерии оценивания</w:t>
            </w:r>
          </w:p>
        </w:tc>
      </w:tr>
      <w:tr w:rsidR="00211012" w:rsidRPr="00211012" w14:paraId="2CF097FD" w14:textId="77777777" w:rsidTr="00211012">
        <w:tc>
          <w:tcPr>
            <w:tcW w:w="504" w:type="dxa"/>
            <w:shd w:val="clear" w:color="auto" w:fill="auto"/>
          </w:tcPr>
          <w:p w14:paraId="499AC23D" w14:textId="77777777" w:rsidR="00211012" w:rsidRPr="00211012" w:rsidRDefault="00211012" w:rsidP="00211012">
            <w:pPr>
              <w:pStyle w:val="a4"/>
              <w:numPr>
                <w:ilvl w:val="0"/>
                <w:numId w:val="14"/>
              </w:numPr>
              <w:spacing w:after="0" w:line="240" w:lineRule="auto"/>
              <w:ind w:left="0" w:firstLine="0"/>
              <w:jc w:val="center"/>
              <w:rPr>
                <w:rFonts w:eastAsiaTheme="minorHAnsi"/>
                <w:sz w:val="20"/>
                <w:szCs w:val="20"/>
                <w:lang w:val="ru-RU"/>
              </w:rPr>
            </w:pPr>
          </w:p>
        </w:tc>
        <w:tc>
          <w:tcPr>
            <w:tcW w:w="7716" w:type="dxa"/>
          </w:tcPr>
          <w:p w14:paraId="511A858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48 - летний Трофимов, проходивший службу в армии в качестве офицера, был уволен со службы по состоянию здоровья. На момент увольнения выслуга лет военной службы составила 23 года, сумма денежного довольствия 12000 руб. Будет ли назначена пенсия за выслугу лет, если да, то в каком размере?</w:t>
            </w:r>
          </w:p>
        </w:tc>
        <w:tc>
          <w:tcPr>
            <w:tcW w:w="5100" w:type="dxa"/>
          </w:tcPr>
          <w:p w14:paraId="0182B24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п. а) ст. 13 ФЗ от 12.021993 г. «О пенсионном обеспечении лиц проходивших военную службу, службу в органах внутренних дел, Государственной противопожарной службе органах по надзору и контролю за оборотом наркотических средств и психотропных веществ, учреждениях и органах уголовно - исполнительной системы, и их семей» (далее Закон) право на пенсии за выслугу лет имеют военнослужащие, имеющие на день увольнения выслугу на военной службе 20 лет и более. В соответствии с п. а) ст. 14 Закона лицам, имеющим выслугу военной службы 20 лет размер пенсии, устанавливается 50 % соответствующих сумм денежного довольствия и за каждый год выслуги свыше 20 лет размер увеличивается на 3 %. Следовательно, Пенсия за выслугу военной службы Трофимову будет назначена в размере 59 % от 12000 рублей, или 7 080 руб.</w:t>
            </w:r>
          </w:p>
        </w:tc>
        <w:tc>
          <w:tcPr>
            <w:tcW w:w="2126" w:type="dxa"/>
          </w:tcPr>
          <w:p w14:paraId="0DFDA31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Размер пенсии </w:t>
            </w:r>
            <w:proofErr w:type="gramStart"/>
            <w:r w:rsidRPr="00211012">
              <w:rPr>
                <w:rFonts w:eastAsiaTheme="minorHAnsi"/>
                <w:sz w:val="20"/>
                <w:szCs w:val="20"/>
                <w:lang w:val="ru-RU"/>
              </w:rPr>
              <w:t>определен верно</w:t>
            </w:r>
            <w:proofErr w:type="gramEnd"/>
          </w:p>
        </w:tc>
      </w:tr>
      <w:tr w:rsidR="00211012" w:rsidRPr="00211012" w14:paraId="24BF7924" w14:textId="77777777" w:rsidTr="00211012">
        <w:tc>
          <w:tcPr>
            <w:tcW w:w="504" w:type="dxa"/>
            <w:shd w:val="clear" w:color="auto" w:fill="auto"/>
          </w:tcPr>
          <w:p w14:paraId="2503972F"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15CBAA7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пособием по безработице обратился</w:t>
            </w:r>
          </w:p>
          <w:p w14:paraId="41582AA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ранее не работающий Сайкин в возрасте 15 лет. Определите его право на пособие по безработице.</w:t>
            </w:r>
          </w:p>
        </w:tc>
        <w:tc>
          <w:tcPr>
            <w:tcW w:w="5100" w:type="dxa"/>
          </w:tcPr>
          <w:p w14:paraId="6E69B0D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соответствии с ФЗ «О занятости населения в Российской Федерации» (далее Закон) Сайкин 15 лет не может быть признан безработным на основании ст. 3 Закона как не достигший 16-летнего возраста и не имеет право на пособие по безработице.</w:t>
            </w:r>
          </w:p>
        </w:tc>
        <w:tc>
          <w:tcPr>
            <w:tcW w:w="2126" w:type="dxa"/>
          </w:tcPr>
          <w:p w14:paraId="67B3312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0C7E0F06" w14:textId="77777777" w:rsidTr="00211012">
        <w:trPr>
          <w:trHeight w:val="129"/>
        </w:trPr>
        <w:tc>
          <w:tcPr>
            <w:tcW w:w="504" w:type="dxa"/>
            <w:shd w:val="clear" w:color="auto" w:fill="auto"/>
          </w:tcPr>
          <w:p w14:paraId="60970DB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1DF5920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пособием по безработице обратилась студентка дневного факультета ВУЗа Белова. Определите ее право на пособие по безработице.</w:t>
            </w:r>
          </w:p>
        </w:tc>
        <w:tc>
          <w:tcPr>
            <w:tcW w:w="5100" w:type="dxa"/>
          </w:tcPr>
          <w:p w14:paraId="70EEDB2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Студентка дневного факультета ВУЗа Белова не может быть признана безработной на основании ст.2 Закона (ФЗ «О занятости населения в Российской Федерации») как проходящая очный курс обучения и не имеет право на пособие по безработице.</w:t>
            </w:r>
          </w:p>
        </w:tc>
        <w:tc>
          <w:tcPr>
            <w:tcW w:w="2126" w:type="dxa"/>
          </w:tcPr>
          <w:p w14:paraId="165A0FC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0B0EEF5C" w14:textId="77777777" w:rsidTr="00211012">
        <w:tc>
          <w:tcPr>
            <w:tcW w:w="504" w:type="dxa"/>
            <w:shd w:val="clear" w:color="auto" w:fill="auto"/>
          </w:tcPr>
          <w:p w14:paraId="5B130F3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053B164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 пособием по безработице обратился Пухов, уволенный по п. 1 ст. 81 Т.К. РФ. Его средний заработок за последние 3 месяца, составил 6500 руб.  Определите его право на пособие по безработице.</w:t>
            </w:r>
          </w:p>
        </w:tc>
        <w:tc>
          <w:tcPr>
            <w:tcW w:w="5100" w:type="dxa"/>
          </w:tcPr>
          <w:p w14:paraId="46D3951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Пухов, уволенный по п. 1 ст. 81 Т.К. РФ будет признан безработным на основании ст. 3 Закона (ФЗ «О занятости населения в Российской Федерации») как трудоспособный гражданин, не имеющий работы и заработка, ищет работу и готов к ней приступить.</w:t>
            </w:r>
          </w:p>
        </w:tc>
        <w:tc>
          <w:tcPr>
            <w:tcW w:w="2126" w:type="dxa"/>
          </w:tcPr>
          <w:p w14:paraId="3E0A61C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749EEC6B" w14:textId="77777777" w:rsidTr="00211012">
        <w:tc>
          <w:tcPr>
            <w:tcW w:w="504" w:type="dxa"/>
            <w:shd w:val="clear" w:color="auto" w:fill="auto"/>
          </w:tcPr>
          <w:p w14:paraId="570149E7"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77D069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Работница фабрики Нилова за час до окончания работы отправилась в продовольственный магазин, находящийся рядом с фабрикой. Сделав покупки, она возвращалась в цех и при переходе улицы была сбита машиной. После 5-ти месяцев лечения в больницы Нилова была признана инвалидом 2 группы. С заявлением о назначении пенсии она обратилась в СФР 15 апреля. Инвалидность установлена 1 апреля. Определите ее право на пенсию. С какого срока может быть назначена пенсия?</w:t>
            </w:r>
          </w:p>
        </w:tc>
        <w:tc>
          <w:tcPr>
            <w:tcW w:w="5100" w:type="dxa"/>
          </w:tcPr>
          <w:p w14:paraId="4271FF3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ФЗ «О страховых пенсиях» страховая пенсия по инвалидности назначается гражданам, признанным в установленном порядке инвалидами независимо то причины инвалидности и продолжительности страхового стажа.  Страховая пенсия по инвалидности назначается со дня признания лица инвалидом, если обращение за ней последовало не </w:t>
            </w:r>
            <w:r w:rsidRPr="00211012">
              <w:rPr>
                <w:rFonts w:eastAsiaTheme="minorHAnsi"/>
                <w:sz w:val="20"/>
                <w:szCs w:val="20"/>
                <w:lang w:val="ru-RU"/>
              </w:rPr>
              <w:lastRenderedPageBreak/>
              <w:t>позднее чем через 12 месяцев с этого дня. Следовательно, трудовая пенсия по инвалидности Ниловой будет назначена с 1 апреля.</w:t>
            </w:r>
          </w:p>
        </w:tc>
        <w:tc>
          <w:tcPr>
            <w:tcW w:w="2126" w:type="dxa"/>
          </w:tcPr>
          <w:p w14:paraId="2A586AD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Дан содержательно верный ответ</w:t>
            </w:r>
          </w:p>
        </w:tc>
      </w:tr>
      <w:tr w:rsidR="00211012" w:rsidRPr="00211012" w14:paraId="49EA7F95" w14:textId="77777777" w:rsidTr="00211012">
        <w:tc>
          <w:tcPr>
            <w:tcW w:w="504" w:type="dxa"/>
            <w:shd w:val="clear" w:color="auto" w:fill="auto"/>
          </w:tcPr>
          <w:p w14:paraId="0FE0A95A"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38CDAB8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Электрику Иванову была установлена 2 группа инвалидности в мае 2019 года. В этот же месяц он обратился за назначением страховой пенсии по инвалидности в ПФР, где ему было отказано в назначении пенсии в связи с тем, что он обратился в ненадлежащие сроки. Правомерно ли поступил ПФР? Обоснуйте ответ</w:t>
            </w:r>
          </w:p>
        </w:tc>
        <w:tc>
          <w:tcPr>
            <w:tcW w:w="5100" w:type="dxa"/>
          </w:tcPr>
          <w:p w14:paraId="4539241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ПФР поступил неправомерно. Иванов имел право на получение пенсии. Согласно ФЗ № 400 «О страховых пенсиях в РФ» при обращении за назначением пенсии в течение 12 месяцев со дня установления инвалидности пенсии должна выплачиваться со дня возникновения на нее, т.е. со дня установления. Кроме того, право на страховую пенсию по инвалидности возникает независимо от причины и времени установления инвалидности.</w:t>
            </w:r>
          </w:p>
        </w:tc>
        <w:tc>
          <w:tcPr>
            <w:tcW w:w="2126" w:type="dxa"/>
          </w:tcPr>
          <w:p w14:paraId="3C2B6BD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7576B995" w14:textId="77777777" w:rsidTr="00211012">
        <w:trPr>
          <w:trHeight w:val="187"/>
        </w:trPr>
        <w:tc>
          <w:tcPr>
            <w:tcW w:w="504" w:type="dxa"/>
            <w:shd w:val="clear" w:color="auto" w:fill="auto"/>
          </w:tcPr>
          <w:p w14:paraId="442D40DC"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171E079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Иванова имела стаж работы 20 лет, ее возраст соответствует тому возрасту, с которого в текущем году полагается страховая пенсия по старости, Индивидуальный пенсионный коэффициент (баллы) у нее выше требуемого. Имеет ли она право на страховую пенсию по старости? Ответ обоснуйте</w:t>
            </w:r>
          </w:p>
        </w:tc>
        <w:tc>
          <w:tcPr>
            <w:tcW w:w="5100" w:type="dxa"/>
          </w:tcPr>
          <w:p w14:paraId="7615491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Иванова имеет право на страховую пенсию по старости. Право на страховую пенсию по старости предусмотрено ст. 8 ФЗ № 400 «О страховых пенсиях в РФ», оно может быть реализовано по достижении соответствующего возраста, при наличии страхового стажа не менее 15 лет, а также при наличии соответствующего размера ИПК.</w:t>
            </w:r>
          </w:p>
        </w:tc>
        <w:tc>
          <w:tcPr>
            <w:tcW w:w="2126" w:type="dxa"/>
          </w:tcPr>
          <w:p w14:paraId="29A234D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211012" w14:paraId="3375A379" w14:textId="77777777" w:rsidTr="00211012">
        <w:tc>
          <w:tcPr>
            <w:tcW w:w="504" w:type="dxa"/>
            <w:shd w:val="clear" w:color="auto" w:fill="auto"/>
          </w:tcPr>
          <w:p w14:paraId="66BA7925"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1AC66F9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Пенсионный Фонд за назначением пенсии по старости 26.03.2014 г. обратилась Лукьянова Валентина Викторовна (13.02.1959 г.р.). Имеет страховой стаж 9 лет и воспитывает несовершеннолетнюю дочь (22.10.1998 г.р.).</w:t>
            </w:r>
          </w:p>
          <w:p w14:paraId="49B2A91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имеет ли право Лукьянова В.В. на трудовую пенсию по старости? Обоснуйте ответ.</w:t>
            </w:r>
          </w:p>
          <w:p w14:paraId="660E105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w:t>
            </w:r>
          </w:p>
          <w:p w14:paraId="44963898" w14:textId="77777777" w:rsidR="00211012" w:rsidRPr="00211012" w:rsidRDefault="00211012" w:rsidP="00211012">
            <w:pPr>
              <w:spacing w:after="0" w:line="240" w:lineRule="auto"/>
              <w:jc w:val="both"/>
              <w:rPr>
                <w:rFonts w:eastAsiaTheme="minorHAnsi"/>
                <w:sz w:val="20"/>
                <w:szCs w:val="20"/>
                <w:lang w:val="ru-RU"/>
              </w:rPr>
            </w:pPr>
          </w:p>
        </w:tc>
        <w:tc>
          <w:tcPr>
            <w:tcW w:w="5100" w:type="dxa"/>
          </w:tcPr>
          <w:p w14:paraId="5205E84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На основании ст.9 ФЗ «О трудовых пенсиях в РФ» от 17.12.2001 № 173-ФЗ условием для назначения пенсии по старости является достижение женщинами возраста 55 лет и наличие страхового стажа (5 лет). Соответственно возраст и страховой стаж Лукьяновой соответствует нормам, указанным в ст.</w:t>
            </w:r>
            <w:proofErr w:type="gramStart"/>
            <w:r w:rsidRPr="00211012">
              <w:rPr>
                <w:rFonts w:eastAsiaTheme="minorHAnsi"/>
                <w:sz w:val="20"/>
                <w:szCs w:val="20"/>
                <w:lang w:val="ru-RU"/>
              </w:rPr>
              <w:t>9</w:t>
            </w:r>
            <w:proofErr w:type="gramEnd"/>
            <w:r w:rsidRPr="00211012">
              <w:rPr>
                <w:rFonts w:eastAsiaTheme="minorHAnsi"/>
                <w:sz w:val="20"/>
                <w:szCs w:val="20"/>
                <w:lang w:val="ru-RU"/>
              </w:rPr>
              <w:t xml:space="preserve"> и она имеет право на назначение пенсии по старости.</w:t>
            </w:r>
          </w:p>
        </w:tc>
        <w:tc>
          <w:tcPr>
            <w:tcW w:w="2126" w:type="dxa"/>
          </w:tcPr>
          <w:p w14:paraId="47ACA31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содержательно верный ответ.</w:t>
            </w:r>
          </w:p>
        </w:tc>
      </w:tr>
      <w:tr w:rsidR="00211012" w:rsidRPr="00A132DA" w14:paraId="7CC61DD0" w14:textId="77777777" w:rsidTr="00211012">
        <w:tc>
          <w:tcPr>
            <w:tcW w:w="504" w:type="dxa"/>
            <w:shd w:val="clear" w:color="auto" w:fill="auto"/>
          </w:tcPr>
          <w:p w14:paraId="430D3A4A"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D8200D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пропущенное число:</w:t>
            </w:r>
          </w:p>
          <w:p w14:paraId="2F67681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Несовершеннолетний, достигший возраста __________ лет, вправе обратиться за установлением пенсии самостоятельно.</w:t>
            </w:r>
          </w:p>
        </w:tc>
        <w:tc>
          <w:tcPr>
            <w:tcW w:w="5100" w:type="dxa"/>
          </w:tcPr>
          <w:p w14:paraId="2D11EDF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14</w:t>
            </w:r>
          </w:p>
        </w:tc>
        <w:tc>
          <w:tcPr>
            <w:tcW w:w="2126" w:type="dxa"/>
          </w:tcPr>
          <w:p w14:paraId="23E1DC0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может быть записан цифрами или прописью в любом падеже</w:t>
            </w:r>
          </w:p>
        </w:tc>
      </w:tr>
      <w:tr w:rsidR="00211012" w:rsidRPr="00A132DA" w14:paraId="209D20F3" w14:textId="77777777" w:rsidTr="00211012">
        <w:tc>
          <w:tcPr>
            <w:tcW w:w="504" w:type="dxa"/>
            <w:shd w:val="clear" w:color="auto" w:fill="auto"/>
          </w:tcPr>
          <w:p w14:paraId="5772AFD2"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5CFDD7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М. обратилась в суд с иском к пенсионному органу о признании незаконным решения комиссии по рассмотрению вопросов реализации пенсионных прав граждан об отказе в назначении страховой пенсии по случаю потери кормильца и об обязанности пенсионного органа назначить ей страховую пенсию по случаю потери кормильца.</w:t>
            </w:r>
          </w:p>
          <w:p w14:paraId="7270C1D9" w14:textId="3DF78843"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обоснование заявленных требований М. указала, что что она инвалид с детства, ранее пенсионным органом ей выплачивалась страховая пенсия по случаю потери кормильца, однако в связи с достижением ею возраста 18 лет выплата данной пенсии была прекращена с 1 сентября 2016 г. М. обратилась в пенсионный орган с заявлением о назначении ей страховой пенсии по случаю потери кормильца до окончания обучения по очной форме обучения в организации, осуществляющей образовательную деятельность, представив справку об обучении с 1 сентября 2016 г. в государственном медицинском колледже, расположенном на территории Республики Казахстан. Решением пенсионного органа отказано в назначении страховой пенсии по случаю потери кормильца, так как она самостоятельно обучается в иностранном образовательном учреждении, то есть без направления на обучение в соответствии с </w:t>
            </w:r>
            <w:r w:rsidRPr="00211012">
              <w:rPr>
                <w:rFonts w:eastAsiaTheme="minorHAnsi"/>
                <w:sz w:val="20"/>
                <w:szCs w:val="20"/>
                <w:lang w:val="ru-RU"/>
              </w:rPr>
              <w:lastRenderedPageBreak/>
              <w:t>международным договором Российской Федерации, кроме того, она как инвалид не может самостоятельно обращаться за назначением пенсии, а совершить эти действия может только опекун. По мнению М., решение пенсионного органа об отказе в назначении ей страховой пенсии по случаю потери кормильца нарушает ее право, как нетрудоспособного члена семьи умершего кормильца на пенсионное обеспечение и право на обращение в органы за установлением социальных выплат.</w:t>
            </w:r>
          </w:p>
          <w:p w14:paraId="540988A3" w14:textId="14A066C9"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Является ли отказ ПФР правомерным? Обоснуйте ответ.</w:t>
            </w:r>
          </w:p>
        </w:tc>
        <w:tc>
          <w:tcPr>
            <w:tcW w:w="5100" w:type="dxa"/>
          </w:tcPr>
          <w:p w14:paraId="0CCBB5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Отказ ПФР не является правомерным.</w:t>
            </w:r>
          </w:p>
          <w:p w14:paraId="7E0FF1D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Опека устанавливается над малолетними, а также над гражданами, признанными судом недееспособными вследствие психического расстройства. А она хоть и инвалид, но является полностью дееспособной, поэтому и сама может обращаться в ПФР за назначением пенсии. Кроме того право на выплату пенсии по случаю потери кормильца имеют дети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независимо от способа поступления таких лиц в иностранные образовательные организации </w:t>
            </w:r>
            <w:r w:rsidRPr="00211012">
              <w:rPr>
                <w:rFonts w:eastAsiaTheme="minorHAnsi"/>
                <w:sz w:val="20"/>
                <w:szCs w:val="20"/>
                <w:lang w:val="ru-RU"/>
              </w:rPr>
              <w:lastRenderedPageBreak/>
              <w:t>(самостоятельно либо по направлению в соответствии с международным договором Российской Федерации) до окончания ими такого обучения, но не дольше чем до достижения ими возраста 23 лет и дети умершего (погибшего) кормильца, не достигших возраста 18 лет или старше этого возраста, если они стали инвалидами до достижения 18 лет.</w:t>
            </w:r>
          </w:p>
        </w:tc>
        <w:tc>
          <w:tcPr>
            <w:tcW w:w="2126" w:type="dxa"/>
          </w:tcPr>
          <w:p w14:paraId="44BE62C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Ответ считается правильным, если из ответа однозначно определяется, мнение студента, что М. хоть и инвалид, но является полностью дееспособной, поэтому и сама может обращаться в ПФР за назначением пенсии.</w:t>
            </w:r>
          </w:p>
        </w:tc>
      </w:tr>
      <w:tr w:rsidR="00211012" w:rsidRPr="00211012" w14:paraId="23C937AE" w14:textId="77777777" w:rsidTr="00211012">
        <w:tc>
          <w:tcPr>
            <w:tcW w:w="504" w:type="dxa"/>
            <w:shd w:val="clear" w:color="auto" w:fill="auto"/>
          </w:tcPr>
          <w:p w14:paraId="4705C240"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2F9DF07" w14:textId="77777777" w:rsidR="00211012" w:rsidRPr="00211012" w:rsidRDefault="00211012" w:rsidP="00211012">
            <w:pPr>
              <w:shd w:val="clear" w:color="auto" w:fill="FFFFFF"/>
              <w:spacing w:after="0" w:line="240" w:lineRule="auto"/>
              <w:rPr>
                <w:rFonts w:eastAsia="Times New Roman"/>
                <w:sz w:val="20"/>
                <w:szCs w:val="20"/>
                <w:lang w:val="ru-RU" w:eastAsia="ru-RU"/>
              </w:rPr>
            </w:pPr>
            <w:r w:rsidRPr="00211012">
              <w:rPr>
                <w:rFonts w:eastAsia="Times New Roman"/>
                <w:bCs/>
                <w:sz w:val="20"/>
                <w:szCs w:val="20"/>
                <w:lang w:val="ru-RU" w:eastAsia="ru-RU"/>
              </w:rPr>
              <w:t>Не предусмотрена Законом о страховых пенсиях:</w:t>
            </w:r>
          </w:p>
          <w:p w14:paraId="06EDD7DA" w14:textId="77777777" w:rsidR="00211012" w:rsidRPr="00211012" w:rsidRDefault="00211012" w:rsidP="00896B5C">
            <w:pPr>
              <w:numPr>
                <w:ilvl w:val="0"/>
                <w:numId w:val="15"/>
              </w:numPr>
              <w:shd w:val="clear" w:color="auto" w:fill="FFFFFF"/>
              <w:spacing w:after="0" w:line="240" w:lineRule="auto"/>
              <w:rPr>
                <w:rFonts w:eastAsia="Times New Roman"/>
                <w:sz w:val="20"/>
                <w:szCs w:val="20"/>
                <w:lang w:val="ru-RU" w:eastAsia="ru-RU"/>
              </w:rPr>
            </w:pPr>
            <w:r w:rsidRPr="00211012">
              <w:rPr>
                <w:rFonts w:eastAsia="Times New Roman"/>
                <w:sz w:val="20"/>
                <w:szCs w:val="20"/>
                <w:lang w:val="ru-RU" w:eastAsia="ru-RU"/>
              </w:rPr>
              <w:t>пенсия за выслугу лет;</w:t>
            </w:r>
          </w:p>
          <w:p w14:paraId="6D7E8489" w14:textId="77777777" w:rsidR="00211012" w:rsidRPr="00211012" w:rsidRDefault="00211012" w:rsidP="00896B5C">
            <w:pPr>
              <w:numPr>
                <w:ilvl w:val="0"/>
                <w:numId w:val="15"/>
              </w:numPr>
              <w:shd w:val="clear" w:color="auto" w:fill="FFFFFF"/>
              <w:spacing w:after="0" w:line="240" w:lineRule="auto"/>
              <w:rPr>
                <w:rFonts w:eastAsia="Times New Roman"/>
                <w:sz w:val="20"/>
                <w:szCs w:val="20"/>
                <w:lang w:val="ru-RU" w:eastAsia="ru-RU"/>
              </w:rPr>
            </w:pPr>
            <w:r w:rsidRPr="00211012">
              <w:rPr>
                <w:rFonts w:eastAsia="Times New Roman"/>
                <w:sz w:val="20"/>
                <w:szCs w:val="20"/>
                <w:lang w:val="ru-RU" w:eastAsia="ru-RU"/>
              </w:rPr>
              <w:t>социальная пенсия;</w:t>
            </w:r>
          </w:p>
          <w:p w14:paraId="29AF5A68" w14:textId="77777777" w:rsidR="00211012" w:rsidRPr="00211012" w:rsidRDefault="00211012" w:rsidP="00896B5C">
            <w:pPr>
              <w:numPr>
                <w:ilvl w:val="0"/>
                <w:numId w:val="15"/>
              </w:numPr>
              <w:shd w:val="clear" w:color="auto" w:fill="FFFFFF"/>
              <w:spacing w:after="0" w:line="240" w:lineRule="auto"/>
              <w:rPr>
                <w:rFonts w:eastAsia="Times New Roman"/>
                <w:sz w:val="20"/>
                <w:szCs w:val="20"/>
                <w:lang w:val="ru-RU" w:eastAsia="ru-RU"/>
              </w:rPr>
            </w:pPr>
            <w:r w:rsidRPr="00211012">
              <w:rPr>
                <w:rFonts w:eastAsia="Times New Roman"/>
                <w:sz w:val="20"/>
                <w:szCs w:val="20"/>
                <w:lang w:val="ru-RU" w:eastAsia="ru-RU"/>
              </w:rPr>
              <w:t>пенсия по инвалидности;</w:t>
            </w:r>
          </w:p>
          <w:p w14:paraId="472C0B24" w14:textId="77777777" w:rsidR="00211012" w:rsidRPr="00211012" w:rsidRDefault="00211012" w:rsidP="00896B5C">
            <w:pPr>
              <w:numPr>
                <w:ilvl w:val="0"/>
                <w:numId w:val="15"/>
              </w:numPr>
              <w:shd w:val="clear" w:color="auto" w:fill="FFFFFF"/>
              <w:spacing w:after="0" w:line="240" w:lineRule="auto"/>
              <w:rPr>
                <w:rFonts w:eastAsia="Times New Roman"/>
                <w:sz w:val="20"/>
                <w:szCs w:val="20"/>
                <w:lang w:val="ru-RU" w:eastAsia="ru-RU"/>
              </w:rPr>
            </w:pPr>
            <w:r w:rsidRPr="00211012">
              <w:rPr>
                <w:rFonts w:eastAsia="Times New Roman"/>
                <w:sz w:val="20"/>
                <w:szCs w:val="20"/>
                <w:lang w:val="ru-RU" w:eastAsia="ru-RU"/>
              </w:rPr>
              <w:t>пенсия по случаю потери кормильца.</w:t>
            </w:r>
          </w:p>
        </w:tc>
        <w:tc>
          <w:tcPr>
            <w:tcW w:w="5100" w:type="dxa"/>
          </w:tcPr>
          <w:p w14:paraId="7FB4493A"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2</w:t>
            </w:r>
          </w:p>
        </w:tc>
        <w:tc>
          <w:tcPr>
            <w:tcW w:w="2126" w:type="dxa"/>
          </w:tcPr>
          <w:p w14:paraId="426A3E84"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211012" w14:paraId="4E621A0E" w14:textId="77777777" w:rsidTr="00211012">
        <w:tc>
          <w:tcPr>
            <w:tcW w:w="504" w:type="dxa"/>
            <w:shd w:val="clear" w:color="auto" w:fill="auto"/>
          </w:tcPr>
          <w:p w14:paraId="7969DB29"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D09AE2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из перечисленных нормативных правовых актов в настоящее время НЕ регулирует порядок назначения пенсий:</w:t>
            </w:r>
          </w:p>
          <w:p w14:paraId="276A6F13" w14:textId="77777777" w:rsidR="00211012" w:rsidRPr="00211012" w:rsidRDefault="00211012" w:rsidP="00896B5C">
            <w:pPr>
              <w:numPr>
                <w:ilvl w:val="0"/>
                <w:numId w:val="16"/>
              </w:numPr>
              <w:spacing w:after="0" w:line="240" w:lineRule="auto"/>
              <w:jc w:val="both"/>
              <w:rPr>
                <w:rFonts w:eastAsiaTheme="minorHAnsi"/>
                <w:sz w:val="20"/>
                <w:szCs w:val="20"/>
                <w:lang w:val="ru-RU"/>
              </w:rPr>
            </w:pPr>
            <w:r w:rsidRPr="00211012">
              <w:rPr>
                <w:rFonts w:eastAsiaTheme="minorHAnsi"/>
                <w:sz w:val="20"/>
                <w:szCs w:val="20"/>
                <w:lang w:val="ru-RU"/>
              </w:rPr>
              <w:t>ФЗ РФ «О страховых пенсиях»</w:t>
            </w:r>
          </w:p>
          <w:p w14:paraId="3933F735" w14:textId="77777777" w:rsidR="00211012" w:rsidRPr="00211012" w:rsidRDefault="00211012" w:rsidP="00896B5C">
            <w:pPr>
              <w:numPr>
                <w:ilvl w:val="0"/>
                <w:numId w:val="16"/>
              </w:numPr>
              <w:spacing w:after="0" w:line="240" w:lineRule="auto"/>
              <w:jc w:val="both"/>
              <w:rPr>
                <w:rFonts w:eastAsiaTheme="minorHAnsi"/>
                <w:sz w:val="20"/>
                <w:szCs w:val="20"/>
                <w:lang w:val="ru-RU"/>
              </w:rPr>
            </w:pPr>
            <w:r w:rsidRPr="00211012">
              <w:rPr>
                <w:rFonts w:eastAsiaTheme="minorHAnsi"/>
                <w:sz w:val="20"/>
                <w:szCs w:val="20"/>
                <w:shd w:val="clear" w:color="auto" w:fill="FFFFFF"/>
                <w:lang w:val="ru-RU"/>
              </w:rPr>
              <w:t>ФЗ РФ «Об обязательном пенсионном страховании в Российской Федерации»</w:t>
            </w:r>
          </w:p>
          <w:p w14:paraId="199F74CA" w14:textId="77777777" w:rsidR="00211012" w:rsidRPr="00211012" w:rsidRDefault="00211012" w:rsidP="00896B5C">
            <w:pPr>
              <w:numPr>
                <w:ilvl w:val="0"/>
                <w:numId w:val="16"/>
              </w:numPr>
              <w:spacing w:after="0" w:line="240" w:lineRule="auto"/>
              <w:jc w:val="both"/>
              <w:rPr>
                <w:rFonts w:eastAsiaTheme="minorHAnsi"/>
                <w:sz w:val="20"/>
                <w:szCs w:val="20"/>
                <w:lang w:val="ru-RU"/>
              </w:rPr>
            </w:pPr>
            <w:r w:rsidRPr="00211012">
              <w:rPr>
                <w:rFonts w:eastAsiaTheme="minorHAnsi"/>
                <w:sz w:val="20"/>
                <w:szCs w:val="20"/>
                <w:lang w:val="ru-RU"/>
              </w:rPr>
              <w:t>ФЗ РФ «О трудовых пенсиях»</w:t>
            </w:r>
          </w:p>
        </w:tc>
        <w:tc>
          <w:tcPr>
            <w:tcW w:w="5100" w:type="dxa"/>
          </w:tcPr>
          <w:p w14:paraId="15501645"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3</w:t>
            </w:r>
          </w:p>
        </w:tc>
        <w:tc>
          <w:tcPr>
            <w:tcW w:w="2126" w:type="dxa"/>
          </w:tcPr>
          <w:p w14:paraId="3C7300FA" w14:textId="77777777" w:rsidR="00211012" w:rsidRPr="00211012" w:rsidRDefault="00211012" w:rsidP="00211012">
            <w:pPr>
              <w:widowControl w:val="0"/>
              <w:spacing w:after="0" w:line="240" w:lineRule="auto"/>
              <w:jc w:val="center"/>
              <w:rPr>
                <w:rFonts w:eastAsiaTheme="minorHAnsi"/>
                <w:sz w:val="20"/>
                <w:szCs w:val="20"/>
                <w:lang w:val="ru-RU"/>
              </w:rPr>
            </w:pPr>
            <w:r w:rsidRPr="00211012">
              <w:rPr>
                <w:rFonts w:eastAsiaTheme="minorHAnsi"/>
                <w:sz w:val="20"/>
                <w:szCs w:val="20"/>
                <w:lang w:val="ru-RU"/>
              </w:rPr>
              <w:t>Предложен верный вариант ответа</w:t>
            </w:r>
          </w:p>
        </w:tc>
      </w:tr>
      <w:tr w:rsidR="00211012" w:rsidRPr="00A132DA" w14:paraId="51339F3A" w14:textId="77777777" w:rsidTr="00211012">
        <w:tc>
          <w:tcPr>
            <w:tcW w:w="504" w:type="dxa"/>
            <w:shd w:val="clear" w:color="auto" w:fill="auto"/>
          </w:tcPr>
          <w:p w14:paraId="248E59D6"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04193CE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термин в настоящее время определяется в законе следующим образом:</w:t>
            </w:r>
          </w:p>
          <w:p w14:paraId="57428C23" w14:textId="77777777" w:rsidR="00211012" w:rsidRPr="00211012" w:rsidRDefault="00211012" w:rsidP="00211012">
            <w:pPr>
              <w:spacing w:after="0" w:line="240" w:lineRule="auto"/>
              <w:jc w:val="both"/>
              <w:rPr>
                <w:rFonts w:eastAsiaTheme="minorHAnsi"/>
                <w:sz w:val="20"/>
                <w:szCs w:val="20"/>
                <w:lang w:val="ru-RU" w:eastAsia="ru-RU"/>
              </w:rPr>
            </w:pPr>
            <w:r w:rsidRPr="00211012">
              <w:rPr>
                <w:rFonts w:eastAsiaTheme="minorHAnsi"/>
                <w:sz w:val="20"/>
                <w:szCs w:val="20"/>
                <w:lang w:val="ru-RU" w:eastAsia="ru-RU"/>
              </w:rPr>
              <w:t>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tc>
        <w:tc>
          <w:tcPr>
            <w:tcW w:w="5100" w:type="dxa"/>
          </w:tcPr>
          <w:p w14:paraId="2F06FE39"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индивидуальный пенсионный коэффициент</w:t>
            </w:r>
          </w:p>
        </w:tc>
        <w:tc>
          <w:tcPr>
            <w:tcW w:w="2126" w:type="dxa"/>
          </w:tcPr>
          <w:p w14:paraId="3A538C9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3244C243"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«индивидуальный пенсионный коэффициент» или ИПК</w:t>
            </w:r>
          </w:p>
        </w:tc>
      </w:tr>
      <w:tr w:rsidR="00211012" w:rsidRPr="00A132DA" w14:paraId="4ABC0FCD" w14:textId="77777777" w:rsidTr="00211012">
        <w:tc>
          <w:tcPr>
            <w:tcW w:w="504" w:type="dxa"/>
            <w:shd w:val="clear" w:color="auto" w:fill="auto"/>
          </w:tcPr>
          <w:p w14:paraId="44705B65"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56F1E0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термин в настоящее время заменил понятие «трудовой стаж»?</w:t>
            </w:r>
          </w:p>
        </w:tc>
        <w:tc>
          <w:tcPr>
            <w:tcW w:w="5100" w:type="dxa"/>
          </w:tcPr>
          <w:p w14:paraId="32E03223"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страховой стаж</w:t>
            </w:r>
          </w:p>
        </w:tc>
        <w:tc>
          <w:tcPr>
            <w:tcW w:w="2126" w:type="dxa"/>
          </w:tcPr>
          <w:p w14:paraId="5DF02DA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2141757"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w:t>
            </w:r>
            <w:r w:rsidRPr="00211012">
              <w:rPr>
                <w:rFonts w:eastAsia="Times New Roman"/>
                <w:sz w:val="20"/>
                <w:szCs w:val="20"/>
                <w:lang w:val="ru-RU" w:eastAsia="ru-RU"/>
              </w:rPr>
              <w:t>страховой стаж</w:t>
            </w:r>
            <w:r w:rsidRPr="00211012">
              <w:rPr>
                <w:rFonts w:eastAsiaTheme="minorHAnsi"/>
                <w:sz w:val="20"/>
                <w:szCs w:val="20"/>
                <w:lang w:val="ru-RU"/>
              </w:rPr>
              <w:t>»</w:t>
            </w:r>
          </w:p>
        </w:tc>
      </w:tr>
      <w:tr w:rsidR="00211012" w:rsidRPr="00A132DA" w14:paraId="093ED35B" w14:textId="77777777" w:rsidTr="00211012">
        <w:tc>
          <w:tcPr>
            <w:tcW w:w="504" w:type="dxa"/>
            <w:shd w:val="clear" w:color="auto" w:fill="auto"/>
          </w:tcPr>
          <w:p w14:paraId="2BB70EAE"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8BAEF9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Какой термин определяется в действующем законе следующим образом:</w:t>
            </w:r>
          </w:p>
          <w:p w14:paraId="26857D0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tc>
        <w:tc>
          <w:tcPr>
            <w:tcW w:w="5100" w:type="dxa"/>
          </w:tcPr>
          <w:p w14:paraId="6A19FF82"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стаж государственной гражданской службы</w:t>
            </w:r>
          </w:p>
        </w:tc>
        <w:tc>
          <w:tcPr>
            <w:tcW w:w="2126" w:type="dxa"/>
          </w:tcPr>
          <w:p w14:paraId="026BFE2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4014B60"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«стаж государственной гражданской службы» или «стаж государственной службы»</w:t>
            </w:r>
          </w:p>
        </w:tc>
      </w:tr>
      <w:tr w:rsidR="00211012" w:rsidRPr="00211012" w14:paraId="74C75596" w14:textId="77777777" w:rsidTr="00211012">
        <w:tc>
          <w:tcPr>
            <w:tcW w:w="504" w:type="dxa"/>
            <w:shd w:val="clear" w:color="auto" w:fill="auto"/>
          </w:tcPr>
          <w:p w14:paraId="4A3EECC0"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B0D5F6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shd w:val="clear" w:color="auto" w:fill="FFFFFF"/>
                <w:lang w:val="ru-RU"/>
              </w:rPr>
              <w:t>Время обучения в ПТУ 1980-82 годов по Закону о пенсиях 1990 года в стаж входит, а по закону 2001 года не входит. Включат ли работники ПФР в стаж, необходимый для назначения пенсии, время учебы, если гражданин выходит на пенсию в 2023 году?</w:t>
            </w:r>
          </w:p>
        </w:tc>
        <w:tc>
          <w:tcPr>
            <w:tcW w:w="5100" w:type="dxa"/>
          </w:tcPr>
          <w:p w14:paraId="7B121AE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12"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xml:space="preserve">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 </w:t>
            </w:r>
          </w:p>
        </w:tc>
        <w:tc>
          <w:tcPr>
            <w:tcW w:w="2126" w:type="dxa"/>
          </w:tcPr>
          <w:p w14:paraId="00A009E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6A9D7D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w:t>
            </w:r>
          </w:p>
          <w:p w14:paraId="0CCA078F"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038E3960" w14:textId="77777777" w:rsidTr="00211012">
        <w:tc>
          <w:tcPr>
            <w:tcW w:w="504" w:type="dxa"/>
            <w:shd w:val="clear" w:color="auto" w:fill="auto"/>
          </w:tcPr>
          <w:p w14:paraId="1E2B555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F75387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С., получающая пенсию по старости в связи с работой во вредных условиях труда. Дело в том, что ей при назначении пенсии зачли в льготный стаж период ухода за ребенком </w:t>
            </w:r>
            <w:r w:rsidRPr="00211012">
              <w:rPr>
                <w:rFonts w:eastAsiaTheme="minorHAnsi"/>
                <w:sz w:val="20"/>
                <w:szCs w:val="20"/>
                <w:shd w:val="clear" w:color="auto" w:fill="FFFFFF"/>
                <w:lang w:val="ru-RU"/>
              </w:rPr>
              <w:t>согласно пункту 21 Разъяснения Министерства труда Российской Федерации от 22.05.1996 г. № 5 "О порядке применения Списков производств, работ, профессий, должностей и показателей, дающих в соответствии со статьями 12, 78, и 78.1 Закона РСФР "О государственных пенсиях в РСФСР" право на пенсию по старости в связи с особыми условиями труда и на пенсию за выслугу лет". В настоящее время период ухода за ребенком в льготный стаж не включается. Возможен ли пересмотр размера ее пенсии в 2023 году на этом основании?</w:t>
            </w:r>
          </w:p>
        </w:tc>
        <w:tc>
          <w:tcPr>
            <w:tcW w:w="5100" w:type="dxa"/>
          </w:tcPr>
          <w:p w14:paraId="4F048CAB"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13"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tc>
        <w:tc>
          <w:tcPr>
            <w:tcW w:w="2126" w:type="dxa"/>
          </w:tcPr>
          <w:p w14:paraId="7C9548C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615A6C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 аргументация, основанная на законодательстве;</w:t>
            </w:r>
          </w:p>
          <w:p w14:paraId="07ACDC6B"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776B6D9C" w14:textId="77777777" w:rsidTr="00211012">
        <w:tc>
          <w:tcPr>
            <w:tcW w:w="504" w:type="dxa"/>
            <w:shd w:val="clear" w:color="auto" w:fill="auto"/>
          </w:tcPr>
          <w:p w14:paraId="023BD29F"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C0BE0D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обратился гражданин Н., считающий, что ему неправильно произвели расчет страхового стажа, необходимого для назначения пенсии досрочно в связи с работой на территории Крайнего севера. По его словам, работник СФР произвел расчет размера стажа на основании Закона о страховых пенсиях, в котором военная служба по призыву учитывается календарном порядке, хотя до 2002 года по старому законодательству аналогичная служба учитывалась в двойном размере. Заявитель настаивает на том, что он имеет право требовать применения старого порядка подсчета стажа. Прав ли гражданин Н.? Дайте аргументированный ответ.</w:t>
            </w:r>
          </w:p>
        </w:tc>
        <w:tc>
          <w:tcPr>
            <w:tcW w:w="5100" w:type="dxa"/>
          </w:tcPr>
          <w:p w14:paraId="7EBCC7E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гражданин Н. прав.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14"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w:t>
            </w:r>
          </w:p>
        </w:tc>
        <w:tc>
          <w:tcPr>
            <w:tcW w:w="2126" w:type="dxa"/>
          </w:tcPr>
          <w:p w14:paraId="2B4EFF0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09A9C4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«да» и приведена</w:t>
            </w:r>
          </w:p>
          <w:p w14:paraId="1669A5B0"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7BBF83EE" w14:textId="77777777" w:rsidTr="00211012">
        <w:tc>
          <w:tcPr>
            <w:tcW w:w="504" w:type="dxa"/>
            <w:shd w:val="clear" w:color="auto" w:fill="auto"/>
          </w:tcPr>
          <w:p w14:paraId="6F58E6B1"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096F93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обратилась гражданка П., считающая, что ей неправильно произвели расчет страхового стажа, необходимого для назначения пенсии досрочно в связи с педагогической деятельностью. По ее словам, работник СФР произвела расчет размера стажа на основании действующего Постановления Правительства. Заявительница же считает, что ей выгоднее применить Постановление, действовавшее в период ее работы до 2002 года. Права ли гражданка П.? Дайте аргументированный ответ.</w:t>
            </w:r>
          </w:p>
        </w:tc>
        <w:tc>
          <w:tcPr>
            <w:tcW w:w="5100" w:type="dxa"/>
          </w:tcPr>
          <w:p w14:paraId="7AE419A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гражданка П. права. В соответствии с п. 8  ст. 18 Закона о страховых пенсиях </w:t>
            </w:r>
            <w:r w:rsidRPr="00211012">
              <w:rPr>
                <w:rFonts w:eastAsiaTheme="minorHAnsi"/>
                <w:sz w:val="20"/>
                <w:szCs w:val="20"/>
                <w:shd w:val="clear" w:color="auto" w:fill="FFFFFF"/>
                <w:lang w:val="ru-RU"/>
              </w:rPr>
              <w:t xml:space="preserve">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15"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xml:space="preserve"> настоящего Федерального закона и засчитывались в трудовой стаж </w:t>
            </w:r>
            <w:r w:rsidRPr="00211012">
              <w:rPr>
                <w:rFonts w:eastAsiaTheme="minorHAnsi"/>
                <w:sz w:val="20"/>
                <w:szCs w:val="20"/>
                <w:shd w:val="clear" w:color="auto" w:fill="FFFFFF"/>
                <w:lang w:val="ru-RU"/>
              </w:rPr>
              <w:lastRenderedPageBreak/>
              <w:t>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tc>
        <w:tc>
          <w:tcPr>
            <w:tcW w:w="2126" w:type="dxa"/>
          </w:tcPr>
          <w:p w14:paraId="1BBA32D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Ответ засчитывается как «верный» при следующих условиях:</w:t>
            </w:r>
          </w:p>
          <w:p w14:paraId="513CCA5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w:t>
            </w:r>
            <w:r w:rsidRPr="00211012">
              <w:rPr>
                <w:rFonts w:eastAsiaTheme="minorHAnsi"/>
                <w:sz w:val="20"/>
                <w:szCs w:val="20"/>
                <w:lang w:val="ru-RU"/>
              </w:rPr>
              <w:lastRenderedPageBreak/>
              <w:t>задачи «да» и приведена</w:t>
            </w:r>
          </w:p>
          <w:p w14:paraId="242BC8A5"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211012" w14:paraId="6C9BFC71" w14:textId="77777777" w:rsidTr="00211012">
        <w:tc>
          <w:tcPr>
            <w:tcW w:w="504" w:type="dxa"/>
            <w:shd w:val="clear" w:color="auto" w:fill="auto"/>
          </w:tcPr>
          <w:p w14:paraId="7D3539DE"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DF9F5F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обратилась гражданка М., считающая, что ей неправильно произвели расчет пенсии. Периоды трудовой деятельности заявительницы имели место, как в течение действия Закона о трудовых пенсиях, так и в период действия Закона о страховых пенсиях. Однако, по ее словам, работник СФР произвела расчет только на основании Закона о страховых пенсиях, сославшись на то, что с 1 января 2015 года Закон о трудовых пенсиях не действует. Права ли работник СФР?  Дайте аргументированный ответ. </w:t>
            </w:r>
          </w:p>
        </w:tc>
        <w:tc>
          <w:tcPr>
            <w:tcW w:w="5100" w:type="dxa"/>
          </w:tcPr>
          <w:p w14:paraId="795D78AA"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w:t>
            </w:r>
            <w:r w:rsidRPr="00211012">
              <w:rPr>
                <w:rFonts w:eastAsiaTheme="minorHAnsi"/>
                <w:sz w:val="20"/>
                <w:szCs w:val="20"/>
                <w:shd w:val="clear" w:color="auto" w:fill="FFFFFF"/>
                <w:lang w:val="ru-RU"/>
              </w:rPr>
              <w:t xml:space="preserve"> поскольку часть 3 статьи 36 Закона  о страховых пенсиях устанавливает, что со дня его вступления в силу (1 января 2015 г.) Федеральный закон от 17 декабря 2001 г.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Законом N 400-ФЗ в части, ему не противоречащей.</w:t>
            </w:r>
          </w:p>
        </w:tc>
        <w:tc>
          <w:tcPr>
            <w:tcW w:w="2126" w:type="dxa"/>
          </w:tcPr>
          <w:p w14:paraId="11EB08A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0B86C2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«нет» и приведена</w:t>
            </w:r>
          </w:p>
          <w:p w14:paraId="3E19DA73"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6E79DC78" w14:textId="77777777" w:rsidTr="00211012">
        <w:tc>
          <w:tcPr>
            <w:tcW w:w="504" w:type="dxa"/>
            <w:shd w:val="clear" w:color="auto" w:fill="auto"/>
          </w:tcPr>
          <w:p w14:paraId="373078EF"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599C2DD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декабре 2022 в СФР обратилась малоимущая гражданка О., получающая пособие по уходу за ребенком. Она слышала, что с 1 января 2023 года вводятся изменения в Закон о государственных пособиях гражданам, имеющим детей, в соответствии с которым она лишается права на помощь от государства. Срок получения установленных ей выплат закончится весной 2023 года. Работник СФР ответил, что с 1 января выплаты гражданке О. будут прекращены. Прав ли работник СФР? Аргументируйте свой ответ.</w:t>
            </w:r>
          </w:p>
        </w:tc>
        <w:tc>
          <w:tcPr>
            <w:tcW w:w="5100" w:type="dxa"/>
          </w:tcPr>
          <w:p w14:paraId="57972962" w14:textId="77777777" w:rsidR="00211012" w:rsidRPr="00211012" w:rsidRDefault="00211012" w:rsidP="00211012">
            <w:pPr>
              <w:shd w:val="clear" w:color="auto" w:fill="FFFFFF"/>
              <w:spacing w:after="0" w:line="240" w:lineRule="auto"/>
              <w:rPr>
                <w:rFonts w:eastAsia="Times New Roman"/>
                <w:sz w:val="20"/>
                <w:szCs w:val="20"/>
                <w:lang w:val="ru-RU" w:eastAsia="ru-RU"/>
              </w:rPr>
            </w:pPr>
            <w:r w:rsidRPr="00211012">
              <w:rPr>
                <w:rFonts w:eastAsia="Times New Roman"/>
                <w:sz w:val="20"/>
                <w:szCs w:val="20"/>
                <w:lang w:val="ru-RU" w:eastAsia="ru-RU"/>
              </w:rPr>
              <w:t>Нет, не прав, поскольку новая редакция закона распространяется только на отношения, возникшие после введения его в действие. А право на пособие заявительница получила в период действия прежнего акта.</w:t>
            </w:r>
          </w:p>
        </w:tc>
        <w:tc>
          <w:tcPr>
            <w:tcW w:w="2126" w:type="dxa"/>
          </w:tcPr>
          <w:p w14:paraId="5D1B68BF"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F8E408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06E88489" w14:textId="77777777" w:rsidTr="00211012">
        <w:tc>
          <w:tcPr>
            <w:tcW w:w="504" w:type="dxa"/>
            <w:shd w:val="clear" w:color="auto" w:fill="auto"/>
          </w:tcPr>
          <w:p w14:paraId="540BDFC7"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694BC9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w:t>
            </w:r>
            <w:hyperlink r:id="rId16" w:history="1">
              <w:r w:rsidRPr="00211012">
                <w:rPr>
                  <w:rFonts w:eastAsiaTheme="minorHAnsi"/>
                  <w:bCs/>
                  <w:sz w:val="20"/>
                  <w:szCs w:val="20"/>
                  <w:shd w:val="clear" w:color="auto" w:fill="FFFFFF"/>
                  <w:lang w:val="ru-RU"/>
                </w:rPr>
                <w:t>Законом от 29.12.2006 N 256-ФЗ "О дополнительных мерах государственной поддержки семей, имеющих детей"</w:t>
              </w:r>
            </w:hyperlink>
            <w:r w:rsidRPr="00211012">
              <w:rPr>
                <w:rFonts w:eastAsiaTheme="minorHAnsi"/>
                <w:sz w:val="20"/>
                <w:szCs w:val="20"/>
                <w:lang w:val="ru-RU"/>
              </w:rPr>
              <w:t xml:space="preserve"> женщины, родившие детей, имеют право на получение материнского капитала. Двое детей гражданки С. родились в 2002, 2004 годах. Имеет ли она право на получение материнского сертификата на основании Закона № 256-ФЗ по факту рождения второго ребенка? Аргументируйте свой ответ.</w:t>
            </w:r>
          </w:p>
        </w:tc>
        <w:tc>
          <w:tcPr>
            <w:tcW w:w="5100" w:type="dxa"/>
          </w:tcPr>
          <w:p w14:paraId="7314E5BE"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женщины, родившие (усыновившие) второго ребенка начиная с 1 января 2007 года.</w:t>
            </w:r>
          </w:p>
        </w:tc>
        <w:tc>
          <w:tcPr>
            <w:tcW w:w="2126" w:type="dxa"/>
          </w:tcPr>
          <w:p w14:paraId="03BE9CE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42959BD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76FB5A52" w14:textId="77777777" w:rsidTr="00211012">
        <w:tc>
          <w:tcPr>
            <w:tcW w:w="504" w:type="dxa"/>
            <w:shd w:val="clear" w:color="auto" w:fill="auto"/>
          </w:tcPr>
          <w:p w14:paraId="21312E93"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6D4823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  </w:t>
            </w:r>
            <w:hyperlink r:id="rId17" w:history="1">
              <w:r w:rsidRPr="00211012">
                <w:rPr>
                  <w:rFonts w:eastAsiaTheme="minorHAnsi"/>
                  <w:bCs/>
                  <w:sz w:val="20"/>
                  <w:szCs w:val="20"/>
                  <w:shd w:val="clear" w:color="auto" w:fill="FFFFFF"/>
                  <w:lang w:val="ru-RU"/>
                </w:rPr>
                <w:t>Законом от 29.12.2006 N 256-ФЗ "О дополнительных мерах государственной поддержки семей, имеющих детей"</w:t>
              </w:r>
            </w:hyperlink>
            <w:r w:rsidRPr="00211012">
              <w:rPr>
                <w:rFonts w:eastAsiaTheme="minorHAnsi"/>
                <w:sz w:val="20"/>
                <w:szCs w:val="20"/>
                <w:lang w:val="ru-RU"/>
              </w:rPr>
              <w:t xml:space="preserve"> женщины, родившие детей, имеют право на получение материнского капитала. Двое детей гражданки С. родились в 2002, 2004 годах. Сейчас женщина беременна. Имеет ли она право на получение материнского сертификата на основании Закона № 256-ФЗ? Аргументируйте свой ответ.</w:t>
            </w:r>
          </w:p>
        </w:tc>
        <w:tc>
          <w:tcPr>
            <w:tcW w:w="5100" w:type="dxa"/>
          </w:tcPr>
          <w:p w14:paraId="5194AB78"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женщины, родившие (усыновившие)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tc>
        <w:tc>
          <w:tcPr>
            <w:tcW w:w="2126" w:type="dxa"/>
          </w:tcPr>
          <w:p w14:paraId="4F830C4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17A2ED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«да»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029A2961" w14:textId="77777777" w:rsidTr="00211012">
        <w:tc>
          <w:tcPr>
            <w:tcW w:w="504" w:type="dxa"/>
            <w:shd w:val="clear" w:color="auto" w:fill="auto"/>
          </w:tcPr>
          <w:p w14:paraId="23C4ED9B"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54DC29D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декабре 2022 в СФР обратился гражданин М. Его супруга умерла при родах. Ребенок остался жив, его воспитывает отец ребенка, гражданин М. Он интересуется, имеет ли он право на получение материнского капитала в соответствии с  </w:t>
            </w:r>
            <w:hyperlink r:id="rId18" w:history="1">
              <w:r w:rsidRPr="00211012">
                <w:rPr>
                  <w:rFonts w:eastAsiaTheme="minorHAnsi"/>
                  <w:bCs/>
                  <w:sz w:val="20"/>
                  <w:szCs w:val="20"/>
                  <w:shd w:val="clear" w:color="auto" w:fill="FFFFFF"/>
                  <w:lang w:val="ru-RU"/>
                </w:rPr>
                <w:t xml:space="preserve">Законом от 29.12.2006 N </w:t>
              </w:r>
              <w:r w:rsidRPr="00211012">
                <w:rPr>
                  <w:rFonts w:eastAsiaTheme="minorHAnsi"/>
                  <w:bCs/>
                  <w:sz w:val="20"/>
                  <w:szCs w:val="20"/>
                  <w:shd w:val="clear" w:color="auto" w:fill="FFFFFF"/>
                  <w:lang w:val="ru-RU"/>
                </w:rPr>
                <w:lastRenderedPageBreak/>
                <w:t>256-ФЗ "О дополнительных мерах государственной поддержки семей, имеющих детей"</w:t>
              </w:r>
            </w:hyperlink>
            <w:r w:rsidRPr="00211012">
              <w:rPr>
                <w:rFonts w:eastAsiaTheme="minorHAnsi"/>
                <w:sz w:val="20"/>
                <w:szCs w:val="20"/>
                <w:lang w:val="ru-RU"/>
              </w:rPr>
              <w:t>?  Аргументируйте свой ответ.</w:t>
            </w:r>
          </w:p>
        </w:tc>
        <w:tc>
          <w:tcPr>
            <w:tcW w:w="5100" w:type="dxa"/>
          </w:tcPr>
          <w:p w14:paraId="1D3E622B"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lastRenderedPageBreak/>
              <w:t xml:space="preserve">Да, имеет. В силу ст. 3 Закона № 256-ФЗ право на получение мер дополнительной государственной поддержки имеют </w:t>
            </w:r>
            <w:r w:rsidRPr="00211012">
              <w:rPr>
                <w:rFonts w:eastAsiaTheme="minorHAnsi"/>
                <w:sz w:val="20"/>
                <w:szCs w:val="20"/>
                <w:shd w:val="clear" w:color="auto" w:fill="FFFFFF"/>
                <w:lang w:val="ru-RU"/>
              </w:rPr>
              <w:t>отцы детей, мать которых умерла.</w:t>
            </w:r>
          </w:p>
        </w:tc>
        <w:tc>
          <w:tcPr>
            <w:tcW w:w="2126" w:type="dxa"/>
          </w:tcPr>
          <w:p w14:paraId="7D48DA8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6EF4046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 обучающимся дан ответ на вопрос задачи «да» и приведена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990DD8C" w14:textId="77777777" w:rsidTr="00896B5C">
        <w:tc>
          <w:tcPr>
            <w:tcW w:w="504" w:type="dxa"/>
            <w:shd w:val="clear" w:color="auto" w:fill="auto"/>
          </w:tcPr>
          <w:p w14:paraId="6F322A07"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2834CC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Гражданин Петров:</w:t>
            </w:r>
          </w:p>
          <w:p w14:paraId="3226216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учился в ВУЗе</w:t>
            </w:r>
          </w:p>
          <w:p w14:paraId="7BDD1B0D"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01.09.1990- 01.09.1992 – проходил службу в армии</w:t>
            </w:r>
          </w:p>
          <w:p w14:paraId="6C63B45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индивидуальный предприниматель.</w:t>
            </w:r>
          </w:p>
          <w:p w14:paraId="480B2A5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5100" w:type="dxa"/>
          </w:tcPr>
          <w:p w14:paraId="6F63AA8F" w14:textId="77777777" w:rsidR="00211012" w:rsidRPr="00211012" w:rsidRDefault="00211012" w:rsidP="00896B5C">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01.09.1985 по 30.06.1990</w:t>
            </w:r>
          </w:p>
        </w:tc>
        <w:tc>
          <w:tcPr>
            <w:tcW w:w="2126" w:type="dxa"/>
          </w:tcPr>
          <w:p w14:paraId="5D932C2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212C0D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«01.09.1985 по 30.06.1990». Допустима 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2D14954E" w14:textId="77777777" w:rsidTr="00211012">
        <w:tc>
          <w:tcPr>
            <w:tcW w:w="504" w:type="dxa"/>
            <w:shd w:val="clear" w:color="auto" w:fill="auto"/>
          </w:tcPr>
          <w:p w14:paraId="25901921"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420D59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Самозанятый Иванов обратился в СФР с просьбой заключить с ним договор добровольного пенсионного страхования. Работник СФР отказал ему в этом, сославшись на то, что по Закону «Об основах обязательного социального страхования» такого субъекта, как самозанятый, нет Прав ли работник СФР? Обоснуйте ответ</w:t>
            </w:r>
          </w:p>
        </w:tc>
        <w:tc>
          <w:tcPr>
            <w:tcW w:w="5100" w:type="dxa"/>
          </w:tcPr>
          <w:p w14:paraId="1AAECA17"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прав. В данном случае следует применять Закон об обязательном пенсионном страховании в РФ, в соответствии с которым </w:t>
            </w:r>
            <w:r w:rsidRPr="00211012">
              <w:rPr>
                <w:rFonts w:eastAsiaTheme="minorHAnsi"/>
                <w:sz w:val="20"/>
                <w:szCs w:val="20"/>
                <w:shd w:val="clear" w:color="auto" w:fill="FFFFFF"/>
                <w:lang w:val="ru-RU"/>
              </w:rPr>
              <w:t>к страхователям приравниваются физические лица, добровольно вступающие в правоотношения по обязательному пенсионному страхованию (ст. 6 Закона), в том числе и самозанятые (п. 6 ч. 1 ст. 29 Закона).</w:t>
            </w:r>
          </w:p>
        </w:tc>
        <w:tc>
          <w:tcPr>
            <w:tcW w:w="2126" w:type="dxa"/>
          </w:tcPr>
          <w:p w14:paraId="3E8B8BBA"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A7C415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«нет, не прав»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646B9631" w14:textId="77777777" w:rsidTr="00211012">
        <w:tc>
          <w:tcPr>
            <w:tcW w:w="504" w:type="dxa"/>
            <w:shd w:val="clear" w:color="auto" w:fill="auto"/>
          </w:tcPr>
          <w:p w14:paraId="09B0A5C9"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58D4B85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Гражданка Петрова:</w:t>
            </w:r>
          </w:p>
          <w:p w14:paraId="73B0641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получала пособие по безработице</w:t>
            </w:r>
          </w:p>
          <w:p w14:paraId="50FC2CE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01.07.1990- 01.12.1991 – осуществляла уход за ребенком</w:t>
            </w:r>
          </w:p>
          <w:p w14:paraId="755296D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индивидуальный предприниматель.</w:t>
            </w:r>
          </w:p>
          <w:p w14:paraId="7C72A86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5100" w:type="dxa"/>
          </w:tcPr>
          <w:p w14:paraId="55B344AB"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01.09.1985 по 30.06.1990</w:t>
            </w:r>
          </w:p>
        </w:tc>
        <w:tc>
          <w:tcPr>
            <w:tcW w:w="2126" w:type="dxa"/>
          </w:tcPr>
          <w:p w14:paraId="595E387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EA875F0"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«01.09.1985 по 30.06.1990»</w:t>
            </w:r>
          </w:p>
          <w:p w14:paraId="6FC129B6"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Допустима 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2D40ED7F" w14:textId="77777777" w:rsidTr="00211012">
        <w:tc>
          <w:tcPr>
            <w:tcW w:w="504" w:type="dxa"/>
            <w:shd w:val="clear" w:color="auto" w:fill="auto"/>
          </w:tcPr>
          <w:p w14:paraId="0E6DC0A7"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3847AE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Гражданка Петрова:</w:t>
            </w:r>
          </w:p>
          <w:p w14:paraId="2C6B6DD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 01.09.1985 по 30.06.1990 – работала санитаркой в госпитале</w:t>
            </w:r>
          </w:p>
          <w:p w14:paraId="3060E7D5"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01.07.1990- 01.12.1991 – осуществляла уход за ребенком</w:t>
            </w:r>
          </w:p>
          <w:p w14:paraId="10AAA85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10.10.1992-10.02.2005- осуществляла уход за бабушкой 80 лет.</w:t>
            </w:r>
          </w:p>
          <w:p w14:paraId="7E09539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какой период по действующему законодательству не включается в страховой стаж.</w:t>
            </w:r>
          </w:p>
        </w:tc>
        <w:tc>
          <w:tcPr>
            <w:tcW w:w="5100" w:type="dxa"/>
          </w:tcPr>
          <w:p w14:paraId="46D8D253"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heme="minorHAnsi"/>
                <w:sz w:val="20"/>
                <w:szCs w:val="20"/>
                <w:lang w:val="ru-RU"/>
              </w:rPr>
              <w:t>10.10.1992-10.02.2005</w:t>
            </w:r>
          </w:p>
        </w:tc>
        <w:tc>
          <w:tcPr>
            <w:tcW w:w="2126" w:type="dxa"/>
          </w:tcPr>
          <w:p w14:paraId="0709876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39C5EAD"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ответ на вопрос задачи «10.10.1992-10.02.2005».  Допустима запись дат в ином формате и/или </w:t>
            </w:r>
            <w:proofErr w:type="gramStart"/>
            <w:r w:rsidRPr="00211012">
              <w:rPr>
                <w:rFonts w:eastAsiaTheme="minorHAnsi"/>
                <w:sz w:val="20"/>
                <w:szCs w:val="20"/>
                <w:lang w:val="ru-RU"/>
              </w:rPr>
              <w:t>через тире</w:t>
            </w:r>
            <w:proofErr w:type="gramEnd"/>
            <w:r w:rsidRPr="00211012">
              <w:rPr>
                <w:rFonts w:eastAsiaTheme="minorHAnsi"/>
                <w:sz w:val="20"/>
                <w:szCs w:val="20"/>
                <w:lang w:val="ru-RU"/>
              </w:rPr>
              <w:t xml:space="preserve"> (дефис)</w:t>
            </w:r>
          </w:p>
        </w:tc>
      </w:tr>
      <w:tr w:rsidR="00211012" w:rsidRPr="00A132DA" w14:paraId="364A76AA" w14:textId="77777777" w:rsidTr="00211012">
        <w:tc>
          <w:tcPr>
            <w:tcW w:w="504" w:type="dxa"/>
            <w:shd w:val="clear" w:color="auto" w:fill="auto"/>
          </w:tcPr>
          <w:p w14:paraId="2EE3FD13"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B7096DE"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Работник СФР назначил пенсию по инвалидности на основании Закона о государственном пенсионном обеспечении следующим лицам:</w:t>
            </w:r>
          </w:p>
          <w:p w14:paraId="2958C21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гражданину, пострадавшему в результате аварии на Чернобыльской АЭС;</w:t>
            </w:r>
          </w:p>
          <w:p w14:paraId="4D1B383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полковнику, служившему в войсках Национальной гвардии РФ, ставшему инвалидом в период прохождения службы;</w:t>
            </w:r>
          </w:p>
          <w:p w14:paraId="2849390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солдату срочной службы, получившему травму во время сборов;</w:t>
            </w:r>
          </w:p>
          <w:p w14:paraId="1C1CA1B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летчику космонавту, получившему инвалидность в период профессиональной деятельности.</w:t>
            </w:r>
          </w:p>
          <w:p w14:paraId="1174FF3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Определите, в отношении кого работник СФР не правильно применила Закон. Аргументируйте свой ответ.</w:t>
            </w:r>
          </w:p>
        </w:tc>
        <w:tc>
          <w:tcPr>
            <w:tcW w:w="5100" w:type="dxa"/>
          </w:tcPr>
          <w:p w14:paraId="506EAB21"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lang w:val="ru-RU"/>
              </w:rPr>
              <w:t>Данный Закон не применяется к полковнику, служившему в войсках Национальной гвардии РФ, ставшему инвалидом в период прохождения службы, поскольку пенсия по инвалидности лицам, проходившим службу в Национальной гвардии РФ, устанавливается на основании Закона «О пенсионном обеспечении лиц, проходившим военную службу…».</w:t>
            </w:r>
          </w:p>
        </w:tc>
        <w:tc>
          <w:tcPr>
            <w:tcW w:w="2126" w:type="dxa"/>
          </w:tcPr>
          <w:p w14:paraId="40A7F0E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05D16E3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обучающимся даны</w:t>
            </w:r>
          </w:p>
          <w:p w14:paraId="4E7DF278" w14:textId="77777777" w:rsidR="00211012" w:rsidRPr="00211012" w:rsidRDefault="00211012" w:rsidP="00211012">
            <w:pPr>
              <w:shd w:val="clear" w:color="auto" w:fill="FFFFFF"/>
              <w:spacing w:after="0" w:line="240" w:lineRule="auto"/>
              <w:jc w:val="center"/>
              <w:rPr>
                <w:rFonts w:eastAsiaTheme="minorHAnsi"/>
                <w:sz w:val="20"/>
                <w:szCs w:val="20"/>
                <w:lang w:val="ru-RU"/>
              </w:rPr>
            </w:pP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верный ответ и аргументация.</w:t>
            </w:r>
          </w:p>
        </w:tc>
      </w:tr>
      <w:tr w:rsidR="00211012" w:rsidRPr="00A132DA" w14:paraId="2689014A" w14:textId="77777777" w:rsidTr="00211012">
        <w:tc>
          <w:tcPr>
            <w:tcW w:w="504" w:type="dxa"/>
            <w:shd w:val="clear" w:color="auto" w:fill="auto"/>
          </w:tcPr>
          <w:p w14:paraId="61B736B1"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CBA037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w:t>
            </w:r>
            <w:r w:rsidRPr="00211012">
              <w:rPr>
                <w:rFonts w:eastAsia="Times New Roman"/>
                <w:sz w:val="20"/>
                <w:szCs w:val="20"/>
                <w:lang w:val="ru-RU" w:eastAsia="ru-RU"/>
              </w:rPr>
              <w:t xml:space="preserve"> п. 8 ст. 18 Закона о страховых пенсиях </w:t>
            </w:r>
            <w:r w:rsidRPr="00211012">
              <w:rPr>
                <w:rFonts w:eastAsiaTheme="minorHAnsi"/>
                <w:sz w:val="20"/>
                <w:szCs w:val="20"/>
                <w:shd w:val="clear" w:color="auto" w:fill="FFFFFF"/>
                <w:lang w:val="ru-RU"/>
              </w:rPr>
              <w:t xml:space="preserve"> указано, что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r:id="rId19" w:anchor="block_360" w:history="1">
              <w:r w:rsidRPr="00211012">
                <w:rPr>
                  <w:rFonts w:eastAsiaTheme="minorHAnsi"/>
                  <w:sz w:val="20"/>
                  <w:szCs w:val="20"/>
                  <w:shd w:val="clear" w:color="auto" w:fill="FFFFFF"/>
                  <w:lang w:val="ru-RU"/>
                </w:rPr>
                <w:t>вступления в силу</w:t>
              </w:r>
            </w:hyperlink>
            <w:r w:rsidRPr="00211012">
              <w:rPr>
                <w:rFonts w:eastAsiaTheme="minorHAnsi"/>
                <w:sz w:val="20"/>
                <w:szCs w:val="20"/>
                <w:shd w:val="clear" w:color="auto" w:fill="FFFFFF"/>
                <w:lang w:val="ru-RU"/>
              </w:rPr>
              <w:t>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 Означает ли это нарушение общего принципа запрета обратной силы закона? Обоснуйте свой ответ.</w:t>
            </w:r>
          </w:p>
        </w:tc>
        <w:tc>
          <w:tcPr>
            <w:tcW w:w="5100" w:type="dxa"/>
          </w:tcPr>
          <w:p w14:paraId="17239392"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это не нарушает общего принципа запрета обратного действия закона, поскольку при установлении права на пенсию действует принцип сохранения пенсионных прав, т.е. применяются нормы того нормативного акта, который действовал во время работы или иной деятельности, период которого зачитывается в страховой стаж.</w:t>
            </w:r>
          </w:p>
        </w:tc>
        <w:tc>
          <w:tcPr>
            <w:tcW w:w="2126" w:type="dxa"/>
          </w:tcPr>
          <w:p w14:paraId="4AE1096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Ответ засчитывается как «верный», если обучающимся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оценка проблемы, поставленной в вопросе.</w:t>
            </w:r>
          </w:p>
        </w:tc>
      </w:tr>
      <w:tr w:rsidR="00211012" w:rsidRPr="00A132DA" w14:paraId="12D24815" w14:textId="77777777" w:rsidTr="00211012">
        <w:tc>
          <w:tcPr>
            <w:tcW w:w="504" w:type="dxa"/>
            <w:shd w:val="clear" w:color="auto" w:fill="auto"/>
          </w:tcPr>
          <w:p w14:paraId="71033AB0"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3EF64B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Как называется процедура оценки пенсионных прав, сформированных в соответствии с законодательством до 1 января 2002 г., при назначении пенсии по правилам действующего законодательства?</w:t>
            </w:r>
          </w:p>
        </w:tc>
        <w:tc>
          <w:tcPr>
            <w:tcW w:w="5100" w:type="dxa"/>
          </w:tcPr>
          <w:p w14:paraId="31F817E7"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Конвертация пенсионных прав</w:t>
            </w:r>
          </w:p>
        </w:tc>
        <w:tc>
          <w:tcPr>
            <w:tcW w:w="2126" w:type="dxa"/>
          </w:tcPr>
          <w:p w14:paraId="15B9B4B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0568203"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 ответ на вопрос задачи «</w:t>
            </w:r>
            <w:r w:rsidRPr="00211012">
              <w:rPr>
                <w:rFonts w:eastAsia="Times New Roman"/>
                <w:sz w:val="20"/>
                <w:szCs w:val="20"/>
                <w:lang w:val="ru-RU" w:eastAsia="ru-RU"/>
              </w:rPr>
              <w:t>конвертация пенсионных прав</w:t>
            </w:r>
            <w:r w:rsidRPr="00211012">
              <w:rPr>
                <w:rFonts w:eastAsiaTheme="minorHAnsi"/>
                <w:sz w:val="20"/>
                <w:szCs w:val="20"/>
                <w:lang w:val="ru-RU"/>
              </w:rPr>
              <w:t>» или «</w:t>
            </w:r>
            <w:r w:rsidRPr="00211012">
              <w:rPr>
                <w:rFonts w:eastAsia="Times New Roman"/>
                <w:sz w:val="20"/>
                <w:szCs w:val="20"/>
                <w:lang w:val="ru-RU" w:eastAsia="ru-RU"/>
              </w:rPr>
              <w:t>конвертация прав</w:t>
            </w:r>
            <w:r w:rsidRPr="00211012">
              <w:rPr>
                <w:rFonts w:eastAsiaTheme="minorHAnsi"/>
                <w:sz w:val="20"/>
                <w:szCs w:val="20"/>
                <w:lang w:val="ru-RU"/>
              </w:rPr>
              <w:t>» или «</w:t>
            </w:r>
            <w:r w:rsidRPr="00211012">
              <w:rPr>
                <w:rFonts w:eastAsia="Times New Roman"/>
                <w:sz w:val="20"/>
                <w:szCs w:val="20"/>
                <w:lang w:val="ru-RU" w:eastAsia="ru-RU"/>
              </w:rPr>
              <w:t>конвертация</w:t>
            </w:r>
            <w:r w:rsidRPr="00211012">
              <w:rPr>
                <w:rFonts w:eastAsiaTheme="minorHAnsi"/>
                <w:sz w:val="20"/>
                <w:szCs w:val="20"/>
                <w:lang w:val="ru-RU"/>
              </w:rPr>
              <w:t>».</w:t>
            </w:r>
          </w:p>
        </w:tc>
      </w:tr>
      <w:tr w:rsidR="00211012" w:rsidRPr="00A132DA" w14:paraId="12AA7706" w14:textId="77777777" w:rsidTr="00211012">
        <w:tc>
          <w:tcPr>
            <w:tcW w:w="504" w:type="dxa"/>
            <w:shd w:val="clear" w:color="auto" w:fill="auto"/>
          </w:tcPr>
          <w:p w14:paraId="2824121D"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0AD7BD2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Какой принцип права социального обеспечения установил Конституционный суд </w:t>
            </w:r>
            <w:r w:rsidRPr="00211012">
              <w:rPr>
                <w:rFonts w:eastAsiaTheme="minorHAnsi"/>
                <w:sz w:val="20"/>
                <w:szCs w:val="20"/>
                <w:shd w:val="clear" w:color="auto" w:fill="FFFFFF"/>
                <w:lang w:val="ru-RU"/>
              </w:rPr>
              <w:t>в постановлении от 29 января 2004 г. № 2-П, указав, что у </w:t>
            </w:r>
            <w:r w:rsidRPr="00211012">
              <w:rPr>
                <w:rFonts w:eastAsiaTheme="minorHAnsi"/>
                <w:bCs/>
                <w:sz w:val="20"/>
                <w:szCs w:val="20"/>
                <w:shd w:val="clear" w:color="auto" w:fill="FFFFFF"/>
                <w:lang w:val="ru-RU"/>
              </w:rPr>
              <w:t>граждан, приобретших пенсионные права до введения нового правового регулирования, сохраняются ранее приобретенные права на пенсию в соответствии с условиями и нормами законодательства РФ, действовавшего на момент приобретения права.</w:t>
            </w:r>
          </w:p>
        </w:tc>
        <w:tc>
          <w:tcPr>
            <w:tcW w:w="5100" w:type="dxa"/>
          </w:tcPr>
          <w:p w14:paraId="117F3F42" w14:textId="77777777" w:rsidR="00211012" w:rsidRPr="00211012" w:rsidRDefault="00211012" w:rsidP="00211012">
            <w:pPr>
              <w:shd w:val="clear" w:color="auto" w:fill="FFFFFF"/>
              <w:spacing w:after="0" w:line="240" w:lineRule="auto"/>
              <w:jc w:val="center"/>
              <w:rPr>
                <w:rFonts w:eastAsia="Times New Roman"/>
                <w:sz w:val="20"/>
                <w:szCs w:val="20"/>
                <w:lang w:val="ru-RU" w:eastAsia="ru-RU"/>
              </w:rPr>
            </w:pPr>
            <w:r w:rsidRPr="00211012">
              <w:rPr>
                <w:rFonts w:eastAsia="Times New Roman"/>
                <w:sz w:val="20"/>
                <w:szCs w:val="20"/>
                <w:lang w:val="ru-RU" w:eastAsia="ru-RU"/>
              </w:rPr>
              <w:t>Принцип не ухудшения правового положения граждан / принцип сохранения пенсионных прав</w:t>
            </w:r>
          </w:p>
        </w:tc>
        <w:tc>
          <w:tcPr>
            <w:tcW w:w="2126" w:type="dxa"/>
          </w:tcPr>
          <w:p w14:paraId="59AA772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BAA0B80"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t>- обучающимся даны следующие варианты ответа на вопрос задачи: «</w:t>
            </w:r>
            <w:r w:rsidRPr="00211012">
              <w:rPr>
                <w:rFonts w:eastAsia="Times New Roman"/>
                <w:sz w:val="20"/>
                <w:szCs w:val="20"/>
                <w:lang w:val="ru-RU" w:eastAsia="ru-RU"/>
              </w:rPr>
              <w:t>принцип не ухудшения правового положения граждан</w:t>
            </w:r>
            <w:r w:rsidRPr="00211012">
              <w:rPr>
                <w:rFonts w:eastAsiaTheme="minorHAnsi"/>
                <w:sz w:val="20"/>
                <w:szCs w:val="20"/>
                <w:shd w:val="clear" w:color="auto" w:fill="FFFFFF"/>
                <w:lang w:val="ru-RU"/>
              </w:rPr>
              <w:t>» или «</w:t>
            </w:r>
            <w:r w:rsidRPr="00211012">
              <w:rPr>
                <w:rFonts w:eastAsia="Times New Roman"/>
                <w:sz w:val="20"/>
                <w:szCs w:val="20"/>
                <w:lang w:val="ru-RU" w:eastAsia="ru-RU"/>
              </w:rPr>
              <w:t>принцип сохранения пенсионных прав</w:t>
            </w:r>
            <w:r w:rsidRPr="00211012">
              <w:rPr>
                <w:rFonts w:eastAsiaTheme="minorHAnsi"/>
                <w:sz w:val="20"/>
                <w:szCs w:val="20"/>
                <w:lang w:val="ru-RU"/>
              </w:rPr>
              <w:t>».</w:t>
            </w:r>
          </w:p>
        </w:tc>
      </w:tr>
      <w:tr w:rsidR="00211012" w:rsidRPr="00A132DA" w14:paraId="6E5A9A8D" w14:textId="77777777" w:rsidTr="00211012">
        <w:tc>
          <w:tcPr>
            <w:tcW w:w="504" w:type="dxa"/>
            <w:shd w:val="clear" w:color="auto" w:fill="auto"/>
          </w:tcPr>
          <w:p w14:paraId="30A4CF09"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3DA76C6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shd w:val="clear" w:color="auto" w:fill="FFFFFF"/>
                <w:lang w:val="ru-RU"/>
              </w:rPr>
              <w:t>Что означает принцип ретроспективности в праве социального обеспечения и как он влияет на действие пенсионного законодательства во времени в ситуациях назначения пенсий?</w:t>
            </w:r>
          </w:p>
        </w:tc>
        <w:tc>
          <w:tcPr>
            <w:tcW w:w="5100" w:type="dxa"/>
          </w:tcPr>
          <w:p w14:paraId="5AF686FB" w14:textId="77777777" w:rsidR="00211012" w:rsidRPr="00211012" w:rsidRDefault="00211012" w:rsidP="00211012">
            <w:pPr>
              <w:shd w:val="clear" w:color="auto" w:fill="FFFFFF"/>
              <w:spacing w:after="0" w:line="240" w:lineRule="auto"/>
              <w:jc w:val="both"/>
              <w:rPr>
                <w:rFonts w:eastAsia="Times New Roman"/>
                <w:sz w:val="20"/>
                <w:szCs w:val="20"/>
                <w:lang w:val="ru-RU" w:eastAsia="ru-RU"/>
              </w:rPr>
            </w:pPr>
            <w:r w:rsidRPr="00211012">
              <w:rPr>
                <w:rFonts w:eastAsiaTheme="minorHAnsi"/>
                <w:sz w:val="20"/>
                <w:szCs w:val="20"/>
                <w:shd w:val="clear" w:color="auto" w:fill="FFFFFF"/>
                <w:lang w:val="ru-RU"/>
              </w:rPr>
              <w:t xml:space="preserve">В пенсионном праве это означает, что при осуществлении пенсионного обеспечения могут </w:t>
            </w:r>
            <w:r w:rsidRPr="00211012">
              <w:rPr>
                <w:rFonts w:eastAsiaTheme="minorHAnsi"/>
                <w:sz w:val="20"/>
                <w:szCs w:val="20"/>
                <w:shd w:val="clear" w:color="auto" w:fill="FFFFFF"/>
                <w:lang w:val="ru-RU"/>
              </w:rPr>
              <w:lastRenderedPageBreak/>
              <w:t>применяться нормы, которые содержатся в нормативных актах, уже формально утративших силу. </w:t>
            </w:r>
          </w:p>
        </w:tc>
        <w:tc>
          <w:tcPr>
            <w:tcW w:w="2126" w:type="dxa"/>
          </w:tcPr>
          <w:p w14:paraId="3EA523AD" w14:textId="77777777" w:rsidR="00211012" w:rsidRPr="00211012" w:rsidRDefault="00211012" w:rsidP="00211012">
            <w:pPr>
              <w:shd w:val="clear" w:color="auto" w:fill="FFFFFF"/>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Ответ засчитывается как «верный», если обучающимся </w:t>
            </w:r>
            <w:r w:rsidRPr="00211012">
              <w:rPr>
                <w:rFonts w:eastAsiaTheme="minorHAnsi"/>
                <w:sz w:val="20"/>
                <w:szCs w:val="20"/>
                <w:lang w:val="ru-RU"/>
              </w:rPr>
              <w:lastRenderedPageBreak/>
              <w:t xml:space="preserve">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оценка проблемы, поставленной в вопросе.</w:t>
            </w:r>
          </w:p>
        </w:tc>
      </w:tr>
      <w:tr w:rsidR="00211012" w:rsidRPr="00A132DA" w14:paraId="166FBE45" w14:textId="77777777" w:rsidTr="00211012">
        <w:tc>
          <w:tcPr>
            <w:tcW w:w="504" w:type="dxa"/>
            <w:shd w:val="clear" w:color="auto" w:fill="auto"/>
          </w:tcPr>
          <w:p w14:paraId="24E80112"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37DCE1A" w14:textId="0045A2A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В. с просьбой назначить ему пенсию с учетом включения в стаж периодов, которые в настоящее время не учитываются. Он сослался на </w:t>
            </w:r>
            <w:r w:rsidRPr="00211012">
              <w:rPr>
                <w:rFonts w:eastAsiaTheme="minorHAnsi"/>
                <w:sz w:val="20"/>
                <w:szCs w:val="20"/>
                <w:shd w:val="clear" w:color="auto" w:fill="FFFFFF"/>
                <w:lang w:val="ru-RU"/>
              </w:rPr>
              <w:t xml:space="preserve">постановление </w:t>
            </w:r>
            <w:r w:rsidRPr="00211012">
              <w:rPr>
                <w:rFonts w:eastAsiaTheme="minorHAnsi"/>
                <w:sz w:val="20"/>
                <w:szCs w:val="20"/>
                <w:lang w:val="ru-RU"/>
              </w:rPr>
              <w:t xml:space="preserve">Конституционного </w:t>
            </w:r>
            <w:r w:rsidR="00896B5C" w:rsidRPr="00211012">
              <w:rPr>
                <w:rFonts w:eastAsiaTheme="minorHAnsi"/>
                <w:sz w:val="20"/>
                <w:szCs w:val="20"/>
                <w:lang w:val="ru-RU"/>
              </w:rPr>
              <w:t xml:space="preserve">суда </w:t>
            </w:r>
            <w:r w:rsidR="00896B5C" w:rsidRPr="00211012">
              <w:rPr>
                <w:rFonts w:eastAsiaTheme="minorHAnsi"/>
                <w:sz w:val="20"/>
                <w:szCs w:val="20"/>
                <w:shd w:val="clear" w:color="auto" w:fill="FFFFFF"/>
                <w:lang w:val="ru-RU"/>
              </w:rPr>
              <w:t>от</w:t>
            </w:r>
            <w:r w:rsidRPr="00211012">
              <w:rPr>
                <w:rFonts w:eastAsiaTheme="minorHAnsi"/>
                <w:sz w:val="20"/>
                <w:szCs w:val="20"/>
                <w:shd w:val="clear" w:color="auto" w:fill="FFFFFF"/>
                <w:lang w:val="ru-RU"/>
              </w:rPr>
              <w:t xml:space="preserve"> 29 января 2004 г. № 2-П</w:t>
            </w:r>
            <w:r w:rsidRPr="00211012">
              <w:rPr>
                <w:rFonts w:eastAsiaTheme="minorHAnsi"/>
                <w:sz w:val="20"/>
                <w:szCs w:val="20"/>
                <w:lang w:val="ru-RU"/>
              </w:rPr>
              <w:t xml:space="preserve"> </w:t>
            </w:r>
            <w:r w:rsidRPr="00211012">
              <w:rPr>
                <w:rFonts w:eastAsiaTheme="minorHAnsi"/>
                <w:sz w:val="20"/>
                <w:szCs w:val="20"/>
                <w:shd w:val="clear" w:color="auto" w:fill="FFFFFF"/>
                <w:lang w:val="ru-RU"/>
              </w:rPr>
              <w:t>в, в котором указано, что у </w:t>
            </w:r>
            <w:r w:rsidRPr="00211012">
              <w:rPr>
                <w:rFonts w:eastAsiaTheme="minorHAnsi"/>
                <w:bCs/>
                <w:sz w:val="20"/>
                <w:szCs w:val="20"/>
                <w:shd w:val="clear" w:color="auto" w:fill="FFFFFF"/>
                <w:lang w:val="ru-RU"/>
              </w:rPr>
              <w:t xml:space="preserve">граждан, приобретших пенсионные права до введения нового правового регулирования, сохраняются ранее приобретенные права на пенсию в соответствии с условиями и нормами законодательства РФ, действовавшего на момент приобретения права. Работник СФР сказала, что </w:t>
            </w:r>
            <w:r w:rsidRPr="00211012">
              <w:rPr>
                <w:rFonts w:eastAsiaTheme="minorHAnsi"/>
                <w:sz w:val="20"/>
                <w:szCs w:val="20"/>
                <w:lang w:val="ru-RU"/>
              </w:rPr>
              <w:t>разъяснения Конституционного суда не имеют регулятивного значения. Прав ли работник СФР? Аргументируйте свой ответ.</w:t>
            </w:r>
          </w:p>
        </w:tc>
        <w:tc>
          <w:tcPr>
            <w:tcW w:w="5100" w:type="dxa"/>
          </w:tcPr>
          <w:p w14:paraId="3C58AEFC"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Нет, не прав, постановления Конституционного суда имеют обязательную силу, Конституционный суд обладает специальными полномочиями по толкованию норм права</w:t>
            </w:r>
          </w:p>
        </w:tc>
        <w:tc>
          <w:tcPr>
            <w:tcW w:w="2126" w:type="dxa"/>
          </w:tcPr>
          <w:p w14:paraId="313DD6F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C6D486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отрицательный ответ на вопрос задачи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61C7E3E2" w14:textId="77777777" w:rsidTr="00211012">
        <w:tc>
          <w:tcPr>
            <w:tcW w:w="504" w:type="dxa"/>
            <w:shd w:val="clear" w:color="auto" w:fill="auto"/>
          </w:tcPr>
          <w:p w14:paraId="57E3193C"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3E4BE72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В. с просьбой назначить ему пенсию с учетом включения в стаж периодов, которые в настоящее время не учитываются. Он сослался на </w:t>
            </w:r>
            <w:r w:rsidRPr="00211012">
              <w:rPr>
                <w:rFonts w:eastAsiaTheme="minorHAnsi"/>
                <w:sz w:val="20"/>
                <w:szCs w:val="20"/>
                <w:shd w:val="clear" w:color="auto" w:fill="FFFFFF"/>
                <w:lang w:val="ru-RU"/>
              </w:rPr>
              <w:t xml:space="preserve">постановление </w:t>
            </w:r>
            <w:r w:rsidRPr="00211012">
              <w:rPr>
                <w:rFonts w:eastAsiaTheme="minorHAnsi"/>
                <w:sz w:val="20"/>
                <w:szCs w:val="20"/>
                <w:lang w:val="ru-RU"/>
              </w:rPr>
              <w:t>Пленума Верховного Суда РФ от 11.12.2012 N 30 (ред. от 28.05.2019) «О практике рассмотрения судами дел, связанных с реализацией прав граждан на трудовые пенсии»</w:t>
            </w:r>
            <w:r w:rsidRPr="00211012">
              <w:rPr>
                <w:rFonts w:eastAsiaTheme="minorHAnsi"/>
                <w:b/>
                <w:bCs/>
                <w:sz w:val="20"/>
                <w:szCs w:val="20"/>
                <w:shd w:val="clear" w:color="auto" w:fill="FFFFFF"/>
                <w:lang w:val="ru-RU"/>
              </w:rPr>
              <w:t>.</w:t>
            </w:r>
            <w:r w:rsidRPr="00211012">
              <w:rPr>
                <w:rFonts w:eastAsiaTheme="minorHAnsi"/>
                <w:bCs/>
                <w:sz w:val="20"/>
                <w:szCs w:val="20"/>
                <w:shd w:val="clear" w:color="auto" w:fill="FFFFFF"/>
                <w:lang w:val="ru-RU"/>
              </w:rPr>
              <w:t xml:space="preserve"> Работник СФР сказала, что </w:t>
            </w:r>
            <w:r w:rsidRPr="00211012">
              <w:rPr>
                <w:rFonts w:eastAsiaTheme="minorHAnsi"/>
                <w:sz w:val="20"/>
                <w:szCs w:val="20"/>
                <w:lang w:val="ru-RU"/>
              </w:rPr>
              <w:t>разъяснения суда не имеют регулятивного значения и обязательны только для судов. Прав ли работник СФР? Аргументируйте свой ответ.</w:t>
            </w:r>
          </w:p>
        </w:tc>
        <w:tc>
          <w:tcPr>
            <w:tcW w:w="5100" w:type="dxa"/>
          </w:tcPr>
          <w:p w14:paraId="00F02455"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прав, акты толкования норм Верховным судом РФ обязательны для судей при разрешении ими конкретных дел. </w:t>
            </w:r>
          </w:p>
        </w:tc>
        <w:tc>
          <w:tcPr>
            <w:tcW w:w="2126" w:type="dxa"/>
          </w:tcPr>
          <w:p w14:paraId="17AE7DD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1C1E53F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утвердительный ответ на вопрос задачи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2F3498F" w14:textId="77777777" w:rsidTr="00211012">
        <w:tc>
          <w:tcPr>
            <w:tcW w:w="504" w:type="dxa"/>
            <w:shd w:val="clear" w:color="auto" w:fill="auto"/>
          </w:tcPr>
          <w:p w14:paraId="4C7E472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37C1B74" w14:textId="77777777" w:rsidR="00211012" w:rsidRPr="00211012" w:rsidRDefault="00211012" w:rsidP="00211012">
            <w:pPr>
              <w:keepNext/>
              <w:keepLines/>
              <w:shd w:val="clear" w:color="auto" w:fill="FFFFFF"/>
              <w:spacing w:after="0" w:line="240" w:lineRule="auto"/>
              <w:jc w:val="both"/>
              <w:outlineLvl w:val="1"/>
              <w:rPr>
                <w:rFonts w:eastAsia="MS Gothic"/>
                <w:bCs/>
                <w:sz w:val="20"/>
                <w:szCs w:val="20"/>
                <w:lang w:val="ru-RU"/>
              </w:rPr>
            </w:pPr>
            <w:r w:rsidRPr="00211012">
              <w:rPr>
                <w:rFonts w:eastAsia="MS Gothic"/>
                <w:bCs/>
                <w:sz w:val="20"/>
                <w:szCs w:val="20"/>
                <w:lang w:val="ru-RU"/>
              </w:rPr>
              <w:t>В СФР обратился гражданин В. с просьбой назначить ему пенсию с учетом включения в стаж периодов, которые в настоящее время не учитываются. Он сослался на Письмо Министерства труда и социальной защиты РФ от 14 июля 2022 г. № 21-1/ООГ-5387 «О праве работника на досрочное назначение страховой пенсии по старости, в том числе, за работу с тяжелыми и вредными условиями труда»</w:t>
            </w:r>
            <w:r w:rsidRPr="00211012">
              <w:rPr>
                <w:rFonts w:eastAsia="MS Gothic"/>
                <w:sz w:val="20"/>
                <w:szCs w:val="20"/>
                <w:shd w:val="clear" w:color="auto" w:fill="FFFFFF"/>
                <w:lang w:val="ru-RU"/>
              </w:rPr>
              <w:t>.</w:t>
            </w:r>
            <w:r w:rsidRPr="00211012">
              <w:rPr>
                <w:rFonts w:eastAsia="MS Gothic"/>
                <w:b/>
                <w:sz w:val="20"/>
                <w:szCs w:val="20"/>
                <w:shd w:val="clear" w:color="auto" w:fill="FFFFFF"/>
                <w:lang w:val="ru-RU"/>
              </w:rPr>
              <w:t xml:space="preserve"> </w:t>
            </w:r>
            <w:r w:rsidRPr="00211012">
              <w:rPr>
                <w:rFonts w:eastAsia="MS Gothic"/>
                <w:sz w:val="20"/>
                <w:szCs w:val="20"/>
                <w:shd w:val="clear" w:color="auto" w:fill="FFFFFF"/>
                <w:lang w:val="ru-RU"/>
              </w:rPr>
              <w:t xml:space="preserve">Работник СФР сказала, что </w:t>
            </w:r>
            <w:r w:rsidRPr="00211012">
              <w:rPr>
                <w:rFonts w:eastAsia="MS Gothic"/>
                <w:bCs/>
                <w:sz w:val="20"/>
                <w:szCs w:val="20"/>
                <w:lang w:val="ru-RU"/>
              </w:rPr>
              <w:t>разъяснения Минтруда не имеют регулятивного значения и не обязательны. Прав ли работник СФР?</w:t>
            </w:r>
            <w:r w:rsidRPr="00211012">
              <w:rPr>
                <w:rFonts w:eastAsia="MS Gothic"/>
                <w:b/>
                <w:bCs/>
                <w:sz w:val="20"/>
                <w:szCs w:val="20"/>
                <w:lang w:val="ru-RU"/>
              </w:rPr>
              <w:t xml:space="preserve"> </w:t>
            </w:r>
            <w:r w:rsidRPr="00211012">
              <w:rPr>
                <w:rFonts w:eastAsia="MS Gothic"/>
                <w:bCs/>
                <w:sz w:val="20"/>
                <w:szCs w:val="20"/>
                <w:lang w:val="ru-RU"/>
              </w:rPr>
              <w:t>Аргументируйте свой ответ.</w:t>
            </w:r>
          </w:p>
        </w:tc>
        <w:tc>
          <w:tcPr>
            <w:tcW w:w="5100" w:type="dxa"/>
          </w:tcPr>
          <w:p w14:paraId="6B35EFC7"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 прав, Минтруд наделен полномочиями по разъяснению (толкованию) норм в пределах своей компетенции. </w:t>
            </w:r>
          </w:p>
        </w:tc>
        <w:tc>
          <w:tcPr>
            <w:tcW w:w="2126" w:type="dxa"/>
          </w:tcPr>
          <w:p w14:paraId="0F3C9FC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3CB54B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отрицательный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3AA018F0" w14:textId="77777777" w:rsidTr="00211012">
        <w:tc>
          <w:tcPr>
            <w:tcW w:w="504" w:type="dxa"/>
            <w:shd w:val="clear" w:color="auto" w:fill="auto"/>
          </w:tcPr>
          <w:p w14:paraId="5A59E48A"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5A16A0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В. с просьбой назначить ему пенсию с учетом включения в стаж периодов, которые в настоящее время не учитываются. Он сослался на решение Самарского суда о назначении пенсии его знакомой. Поскольку его случай совпадает с ситуацией, изложенной в решении, он настаивает на том, что работники СФР должны действовать аналогичным образом. </w:t>
            </w:r>
            <w:r w:rsidRPr="00211012">
              <w:rPr>
                <w:rFonts w:eastAsiaTheme="minorHAnsi"/>
                <w:bCs/>
                <w:sz w:val="20"/>
                <w:szCs w:val="20"/>
                <w:shd w:val="clear" w:color="auto" w:fill="FFFFFF"/>
                <w:lang w:val="ru-RU"/>
              </w:rPr>
              <w:t xml:space="preserve">Работник СФР сказала, что </w:t>
            </w:r>
            <w:r w:rsidRPr="00211012">
              <w:rPr>
                <w:rFonts w:eastAsiaTheme="minorHAnsi"/>
                <w:sz w:val="20"/>
                <w:szCs w:val="20"/>
                <w:lang w:val="ru-RU"/>
              </w:rPr>
              <w:t>разъяснения Самарского суда не имеют регулятивного значения и не</w:t>
            </w:r>
            <w:r w:rsidRPr="00211012">
              <w:rPr>
                <w:rFonts w:eastAsiaTheme="minorHAnsi"/>
                <w:i/>
                <w:sz w:val="20"/>
                <w:szCs w:val="20"/>
                <w:lang w:val="ru-RU"/>
              </w:rPr>
              <w:t xml:space="preserve"> </w:t>
            </w:r>
            <w:r w:rsidRPr="00211012">
              <w:rPr>
                <w:rFonts w:eastAsiaTheme="minorHAnsi"/>
                <w:sz w:val="20"/>
                <w:szCs w:val="20"/>
                <w:lang w:val="ru-RU"/>
              </w:rPr>
              <w:t>обязательны. Прав ли работник СФР? Аргументируйте свой ответ.</w:t>
            </w:r>
          </w:p>
        </w:tc>
        <w:tc>
          <w:tcPr>
            <w:tcW w:w="5100" w:type="dxa"/>
          </w:tcPr>
          <w:p w14:paraId="5C6E98D0"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Да, прав, толкование норм права, данное судом в конкретном деле, не является обязательным для других субъектов правоприменения.</w:t>
            </w:r>
          </w:p>
        </w:tc>
        <w:tc>
          <w:tcPr>
            <w:tcW w:w="2126" w:type="dxa"/>
          </w:tcPr>
          <w:p w14:paraId="19E95BD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874759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утвердительный ответ на вопрос задачи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242D6794" w14:textId="77777777" w:rsidTr="00211012">
        <w:tc>
          <w:tcPr>
            <w:tcW w:w="504" w:type="dxa"/>
            <w:shd w:val="clear" w:color="auto" w:fill="auto"/>
          </w:tcPr>
          <w:p w14:paraId="2AE9709A"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58918D6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К. с просьбой проиндексировать ему пенсионные накопления. Он сослался на информацию, полученную на портале «Социальный фонд России». </w:t>
            </w:r>
            <w:r w:rsidRPr="00211012">
              <w:rPr>
                <w:rFonts w:eastAsiaTheme="minorHAnsi"/>
                <w:bCs/>
                <w:sz w:val="20"/>
                <w:szCs w:val="20"/>
                <w:shd w:val="clear" w:color="auto" w:fill="FFFFFF"/>
                <w:lang w:val="ru-RU"/>
              </w:rPr>
              <w:t xml:space="preserve">Можно ли считать информацию, размещенную на информационных ресурсах СФР, актом официального толкования? </w:t>
            </w:r>
            <w:r w:rsidRPr="00211012">
              <w:rPr>
                <w:rFonts w:eastAsiaTheme="minorHAnsi"/>
                <w:sz w:val="20"/>
                <w:szCs w:val="20"/>
                <w:lang w:val="ru-RU"/>
              </w:rPr>
              <w:t xml:space="preserve">Аргументируйте свой ответ. </w:t>
            </w:r>
            <w:r w:rsidRPr="00211012">
              <w:rPr>
                <w:rFonts w:eastAsiaTheme="minorHAnsi"/>
                <w:bCs/>
                <w:sz w:val="20"/>
                <w:szCs w:val="20"/>
                <w:shd w:val="clear" w:color="auto" w:fill="FFFFFF"/>
                <w:lang w:val="ru-RU"/>
              </w:rPr>
              <w:t xml:space="preserve">  </w:t>
            </w:r>
          </w:p>
        </w:tc>
        <w:tc>
          <w:tcPr>
            <w:tcW w:w="5100" w:type="dxa"/>
          </w:tcPr>
          <w:p w14:paraId="62E97603"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нельзя, акты толкования, данные не в </w:t>
            </w:r>
            <w:r w:rsidRPr="00211012">
              <w:rPr>
                <w:rFonts w:eastAsiaTheme="minorHAnsi"/>
                <w:sz w:val="20"/>
                <w:szCs w:val="20"/>
                <w:lang w:val="ru-RU"/>
              </w:rPr>
              <w:t>специальной юридической форме (постановление, инструкция и др.), не могут являться актами официального толкования и не обязательны для применения.</w:t>
            </w:r>
          </w:p>
        </w:tc>
        <w:tc>
          <w:tcPr>
            <w:tcW w:w="2126" w:type="dxa"/>
          </w:tcPr>
          <w:p w14:paraId="31613EA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7AACBC1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 обучающимся дан отрицательный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483B68A4" w14:textId="77777777" w:rsidTr="00211012">
        <w:tc>
          <w:tcPr>
            <w:tcW w:w="504" w:type="dxa"/>
            <w:shd w:val="clear" w:color="auto" w:fill="auto"/>
          </w:tcPr>
          <w:p w14:paraId="7CEB5F0C"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CAA37BB"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СФР обратился гражданин Н. с просьбой повысить ему базовую часть пенсии. Он сослался на информацию, полученную на портале «Госуслуги». </w:t>
            </w:r>
            <w:r w:rsidRPr="00211012">
              <w:rPr>
                <w:rFonts w:eastAsiaTheme="minorHAnsi"/>
                <w:bCs/>
                <w:sz w:val="20"/>
                <w:szCs w:val="20"/>
                <w:shd w:val="clear" w:color="auto" w:fill="FFFFFF"/>
                <w:lang w:val="ru-RU"/>
              </w:rPr>
              <w:t>Можно ли считать информацию, размещенную на информационном ресурсе Госуслуги, актом официального толкования?</w:t>
            </w:r>
            <w:r w:rsidRPr="00211012">
              <w:rPr>
                <w:rFonts w:eastAsiaTheme="minorHAnsi"/>
                <w:sz w:val="20"/>
                <w:szCs w:val="20"/>
                <w:lang w:val="ru-RU"/>
              </w:rPr>
              <w:t xml:space="preserve"> Аргументируйте свой ответ.</w:t>
            </w:r>
          </w:p>
        </w:tc>
        <w:tc>
          <w:tcPr>
            <w:tcW w:w="5100" w:type="dxa"/>
          </w:tcPr>
          <w:p w14:paraId="5929022F"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Нет, нельзя, акты толкования, данные не в </w:t>
            </w:r>
            <w:r w:rsidRPr="00211012">
              <w:rPr>
                <w:rFonts w:eastAsiaTheme="minorHAnsi"/>
                <w:sz w:val="20"/>
                <w:szCs w:val="20"/>
                <w:lang w:val="ru-RU"/>
              </w:rPr>
              <w:t>специальной юридической форме (постановление, инструкция и др.) и не компетентным на это органом, не могут являться актами официального толкования и не обязательны для применения.</w:t>
            </w:r>
          </w:p>
        </w:tc>
        <w:tc>
          <w:tcPr>
            <w:tcW w:w="2126" w:type="dxa"/>
          </w:tcPr>
          <w:p w14:paraId="1545ABA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2CD6F2B2"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отрицательный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5512B1DB" w14:textId="77777777" w:rsidTr="00211012">
        <w:tc>
          <w:tcPr>
            <w:tcW w:w="504" w:type="dxa"/>
            <w:shd w:val="clear" w:color="auto" w:fill="auto"/>
          </w:tcPr>
          <w:p w14:paraId="2A2A3678"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307859B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В СФР обратился гражданин Н. с просьбой повысить ему пенсию. Он сослался на выступление председателя Правительства РФ по 1 каналу.</w:t>
            </w:r>
            <w:r w:rsidRPr="00211012">
              <w:rPr>
                <w:rFonts w:eastAsiaTheme="minorHAnsi"/>
                <w:bCs/>
                <w:sz w:val="20"/>
                <w:szCs w:val="20"/>
                <w:shd w:val="clear" w:color="auto" w:fill="FFFFFF"/>
                <w:lang w:val="ru-RU"/>
              </w:rPr>
              <w:t xml:space="preserve"> Работник СФР сказал, что информация, полученная от председателя Правительства, не является обязательным для исполнения. </w:t>
            </w:r>
            <w:r w:rsidRPr="00211012">
              <w:rPr>
                <w:rFonts w:eastAsiaTheme="minorHAnsi"/>
                <w:sz w:val="20"/>
                <w:szCs w:val="20"/>
                <w:lang w:val="ru-RU"/>
              </w:rPr>
              <w:t>Прав ли работник СФР?</w:t>
            </w:r>
            <w:r w:rsidRPr="00211012">
              <w:rPr>
                <w:rFonts w:eastAsiaTheme="minorHAnsi"/>
                <w:bCs/>
                <w:sz w:val="20"/>
                <w:szCs w:val="20"/>
                <w:shd w:val="clear" w:color="auto" w:fill="FFFFFF"/>
                <w:lang w:val="ru-RU"/>
              </w:rPr>
              <w:t xml:space="preserve"> </w:t>
            </w:r>
            <w:r w:rsidRPr="00211012">
              <w:rPr>
                <w:rFonts w:eastAsiaTheme="minorHAnsi"/>
                <w:sz w:val="20"/>
                <w:szCs w:val="20"/>
                <w:lang w:val="ru-RU"/>
              </w:rPr>
              <w:t>Аргументируйте свой ответ.</w:t>
            </w:r>
          </w:p>
        </w:tc>
        <w:tc>
          <w:tcPr>
            <w:tcW w:w="5100" w:type="dxa"/>
          </w:tcPr>
          <w:p w14:paraId="1417475C" w14:textId="77777777" w:rsidR="00211012" w:rsidRPr="00211012" w:rsidRDefault="00211012" w:rsidP="00211012">
            <w:pPr>
              <w:spacing w:after="0" w:line="240" w:lineRule="auto"/>
              <w:jc w:val="both"/>
              <w:rPr>
                <w:rFonts w:eastAsia="Times New Roman"/>
                <w:sz w:val="20"/>
                <w:szCs w:val="20"/>
                <w:lang w:val="ru-RU" w:eastAsia="ru-RU"/>
              </w:rPr>
            </w:pPr>
            <w:r w:rsidRPr="00211012">
              <w:rPr>
                <w:rFonts w:eastAsia="Times New Roman"/>
                <w:sz w:val="20"/>
                <w:szCs w:val="20"/>
                <w:lang w:val="ru-RU" w:eastAsia="ru-RU"/>
              </w:rPr>
              <w:t xml:space="preserve">Да, прав, акты толкования, данные не в </w:t>
            </w:r>
            <w:r w:rsidRPr="00211012">
              <w:rPr>
                <w:rFonts w:eastAsiaTheme="minorHAnsi"/>
                <w:sz w:val="20"/>
                <w:szCs w:val="20"/>
                <w:lang w:val="ru-RU"/>
              </w:rPr>
              <w:t>специальной юридической форме (постановление, инструкция и др.), не могут являться актами официального толкования и не обязательны для применения</w:t>
            </w:r>
          </w:p>
        </w:tc>
        <w:tc>
          <w:tcPr>
            <w:tcW w:w="2126" w:type="dxa"/>
          </w:tcPr>
          <w:p w14:paraId="5C19418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Ответ засчитывается как «верный» при следующих условиях:</w:t>
            </w:r>
          </w:p>
          <w:p w14:paraId="4FF3BF38"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 xml:space="preserve">- обучающимся дан отрицательный и представлена </w:t>
            </w:r>
            <w:proofErr w:type="spellStart"/>
            <w:r w:rsidRPr="00211012">
              <w:rPr>
                <w:rFonts w:eastAsiaTheme="minorHAnsi"/>
                <w:sz w:val="20"/>
                <w:szCs w:val="20"/>
                <w:lang w:val="ru-RU"/>
              </w:rPr>
              <w:t>сущностно</w:t>
            </w:r>
            <w:proofErr w:type="spellEnd"/>
            <w:r w:rsidRPr="00211012">
              <w:rPr>
                <w:rFonts w:eastAsiaTheme="minorHAnsi"/>
                <w:sz w:val="20"/>
                <w:szCs w:val="20"/>
                <w:lang w:val="ru-RU"/>
              </w:rPr>
              <w:t xml:space="preserve"> верная аргументация</w:t>
            </w:r>
          </w:p>
        </w:tc>
      </w:tr>
      <w:tr w:rsidR="00211012" w:rsidRPr="00A132DA" w14:paraId="4EA490D9" w14:textId="77777777" w:rsidTr="00211012">
        <w:tc>
          <w:tcPr>
            <w:tcW w:w="504" w:type="dxa"/>
            <w:shd w:val="clear" w:color="auto" w:fill="auto"/>
          </w:tcPr>
          <w:p w14:paraId="493E091B"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BF035E2"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Запишите пропущенные слова, из предложенного перечня:</w:t>
            </w:r>
          </w:p>
          <w:p w14:paraId="7950209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Приемные родители (приемный родитель) являются __________ представителями принятого на воспитание ребенка и вправе выступать в защиту его прав и законных интересов в любых отношениях без __________ полномочия, в том числе при обращении в уполномоченные органы за назначением пенсий, пособий и других социальных выплат. С момента назначения приемных родителей, данный юридический __________ вносится в государственный __________ о детях, оставшихся без попечения родителей.</w:t>
            </w:r>
          </w:p>
          <w:p w14:paraId="11FEA2D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законными </w:t>
            </w:r>
          </w:p>
          <w:p w14:paraId="70B8BF5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установленными</w:t>
            </w:r>
          </w:p>
          <w:p w14:paraId="7A90FB70"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специального</w:t>
            </w:r>
          </w:p>
          <w:p w14:paraId="270AF6B1"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федерального</w:t>
            </w:r>
          </w:p>
          <w:p w14:paraId="6AA6B9A4"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факт</w:t>
            </w:r>
          </w:p>
          <w:p w14:paraId="192CC48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случай</w:t>
            </w:r>
          </w:p>
          <w:p w14:paraId="657B99B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банк</w:t>
            </w:r>
          </w:p>
          <w:p w14:paraId="51C44623"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список</w:t>
            </w:r>
          </w:p>
        </w:tc>
        <w:tc>
          <w:tcPr>
            <w:tcW w:w="5100" w:type="dxa"/>
          </w:tcPr>
          <w:p w14:paraId="71C38BF2"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w:t>
            </w:r>
          </w:p>
          <w:p w14:paraId="75DCBDF2"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полномочия, в том числе при обращении в уполномоченные органы за назначением пенсий, пособий и других социальных выплат. С момента назначения приемных родителей, данный юридический факт вносится в государственный банк о детях, оставшихся без попечения родителей.</w:t>
            </w:r>
          </w:p>
        </w:tc>
        <w:tc>
          <w:tcPr>
            <w:tcW w:w="2126" w:type="dxa"/>
            <w:shd w:val="clear" w:color="auto" w:fill="auto"/>
          </w:tcPr>
          <w:p w14:paraId="306FD0A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Слова размещены в соответствии с эталонным образцом</w:t>
            </w:r>
          </w:p>
        </w:tc>
      </w:tr>
      <w:tr w:rsidR="00211012" w:rsidRPr="00A132DA" w14:paraId="1CB2D762" w14:textId="77777777" w:rsidTr="00211012">
        <w:tc>
          <w:tcPr>
            <w:tcW w:w="504" w:type="dxa"/>
            <w:shd w:val="clear" w:color="auto" w:fill="auto"/>
          </w:tcPr>
          <w:p w14:paraId="1A55AA07"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6368962C"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АНКЕТА</w:t>
            </w:r>
          </w:p>
          <w:p w14:paraId="3E5608B3"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ребенка, оставшегося без попечения родителей</w:t>
            </w:r>
          </w:p>
          <w:p w14:paraId="05989864"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w:t>
            </w:r>
          </w:p>
          <w:p w14:paraId="4A1AF43E"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Раздел 1. Информация о ребенке, предоставляемая гражданам, желающим принять</w:t>
            </w:r>
          </w:p>
          <w:p w14:paraId="0718C60B"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ребенка на воспитание в семью</w:t>
            </w:r>
          </w:p>
          <w:p w14:paraId="5C724D77"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___________________________________________________________________________</w:t>
            </w:r>
          </w:p>
          <w:p w14:paraId="2812B449"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(орган опеки и попечительства)</w:t>
            </w:r>
          </w:p>
          <w:p w14:paraId="709B1721"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___________________________________________________________________________</w:t>
            </w:r>
          </w:p>
          <w:p w14:paraId="08D33930"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lastRenderedPageBreak/>
              <w:t xml:space="preserve">                              (номер анкеты)</w:t>
            </w:r>
          </w:p>
          <w:p w14:paraId="2A45A501"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Дата заполнения ___________________________________________________________</w:t>
            </w:r>
          </w:p>
          <w:p w14:paraId="4CD7E48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(не заполняется при направлении информации о ребенке</w:t>
            </w:r>
          </w:p>
          <w:p w14:paraId="11675F6C"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для первичного учета в государственном банке данных</w:t>
            </w:r>
          </w:p>
          <w:p w14:paraId="45C46B2E"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о детях, оставшихся без попечения родителей)</w:t>
            </w:r>
          </w:p>
          <w:p w14:paraId="1B509F5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Дата первичной регистрации ________________________________________________</w:t>
            </w:r>
          </w:p>
          <w:p w14:paraId="7EFDF8C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Сведения о ребенке (на дату заполнения)</w:t>
            </w:r>
          </w:p>
          <w:p w14:paraId="703E46F4"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___________________________________________________________________________</w:t>
            </w:r>
          </w:p>
          <w:p w14:paraId="2034FC4C"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(фамилия, имя, отчество (при наличии)</w:t>
            </w:r>
          </w:p>
          <w:p w14:paraId="2BBFBA9D"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Пол ____________________ Дата рождения ____________________________________</w:t>
            </w:r>
          </w:p>
          <w:p w14:paraId="7566EC0E"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(число, месяц, год)</w:t>
            </w:r>
          </w:p>
          <w:p w14:paraId="087AB8D2"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Гражданство _______________________________________________________________</w:t>
            </w:r>
          </w:p>
          <w:p w14:paraId="6710FAC5"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Место рождения ____________________________________________________________</w:t>
            </w:r>
          </w:p>
          <w:p w14:paraId="11715766"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(субъект Российской Федерации, населенный пункт)</w:t>
            </w:r>
          </w:p>
          <w:p w14:paraId="443292E3"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(вышеуказанные сведения о ребенке записаны: с его слов (или иного лица,</w:t>
            </w:r>
          </w:p>
          <w:p w14:paraId="6339D618"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предоставившего данную информацию)/на основании предъявленного документа</w:t>
            </w:r>
          </w:p>
          <w:p w14:paraId="3CD7496F"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(нужное подчеркнуть) __________________________________________________</w:t>
            </w:r>
          </w:p>
          <w:p w14:paraId="2A2904B0"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серия __________ N __________, выдан ______________________________________</w:t>
            </w:r>
          </w:p>
          <w:p w14:paraId="02A593DB"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Страховой номер индивидуального лицевого счета (СНИЛС) ____________________</w:t>
            </w:r>
          </w:p>
          <w:p w14:paraId="2525E9B7"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Приметы ___________________________________________________________________</w:t>
            </w:r>
          </w:p>
          <w:p w14:paraId="3A83CAF4"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(например, цвет глаз, цвет волос)</w:t>
            </w:r>
          </w:p>
          <w:p w14:paraId="6D0DC955"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Особенности характера _____________________________________________________</w:t>
            </w:r>
          </w:p>
          <w:p w14:paraId="44F1A1C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                                (подробно)</w:t>
            </w:r>
          </w:p>
          <w:p w14:paraId="04D8890B"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Размещение видеоматериалов о ребенке в средствах массовой информации</w:t>
            </w:r>
          </w:p>
          <w:p w14:paraId="020E297E"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(при наличии информации) __________________________________________________</w:t>
            </w:r>
          </w:p>
          <w:p w14:paraId="745A669D"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(адрес интернет-сайта)</w:t>
            </w:r>
          </w:p>
          <w:p w14:paraId="4B1F9CCF"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Этническое происхождение (при наличии информации) _________________________</w:t>
            </w:r>
          </w:p>
          <w:p w14:paraId="16CF80DA"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Место нахождения (жительства) _____________________________________________</w:t>
            </w:r>
          </w:p>
          <w:p w14:paraId="318EE1E5" w14:textId="77777777" w:rsidR="00211012" w:rsidRPr="00211012" w:rsidRDefault="00211012" w:rsidP="00211012">
            <w:pPr>
              <w:spacing w:after="0" w:line="240" w:lineRule="auto"/>
              <w:rPr>
                <w:rFonts w:eastAsiaTheme="minorHAnsi"/>
                <w:sz w:val="20"/>
                <w:szCs w:val="20"/>
                <w:lang w:val="ru-RU"/>
              </w:rPr>
            </w:pPr>
          </w:p>
          <w:p w14:paraId="517CD898"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В анкету были внесены сведения, что ребенок, оставшийся без попечения родителей, находится в розыске</w:t>
            </w:r>
          </w:p>
          <w:p w14:paraId="3D8E2738" w14:textId="77777777" w:rsidR="00211012" w:rsidRPr="00211012" w:rsidRDefault="00211012" w:rsidP="00211012">
            <w:pPr>
              <w:spacing w:after="0" w:line="240" w:lineRule="auto"/>
              <w:rPr>
                <w:rFonts w:eastAsiaTheme="minorHAnsi"/>
                <w:sz w:val="20"/>
                <w:szCs w:val="20"/>
                <w:lang w:val="ru-RU"/>
              </w:rPr>
            </w:pPr>
            <w:r w:rsidRPr="00211012">
              <w:rPr>
                <w:rFonts w:eastAsiaTheme="minorHAnsi"/>
                <w:sz w:val="20"/>
                <w:szCs w:val="20"/>
                <w:lang w:val="ru-RU"/>
              </w:rPr>
              <w:t xml:space="preserve">Является ли такое изменение в анкете, основанием для прекращения выплаты несовершеннолетнему страховой пенсии по случаю потери кормильца, и подлежащем внесению в личное дело получателя пенсии? </w:t>
            </w:r>
          </w:p>
          <w:p w14:paraId="11836DAE" w14:textId="77777777" w:rsidR="00211012" w:rsidRPr="00211012" w:rsidRDefault="00211012" w:rsidP="00211012">
            <w:pPr>
              <w:spacing w:after="0" w:line="240" w:lineRule="auto"/>
              <w:rPr>
                <w:rFonts w:eastAsiaTheme="minorHAnsi"/>
                <w:sz w:val="20"/>
                <w:szCs w:val="20"/>
                <w:lang w:val="ru-RU"/>
              </w:rPr>
            </w:pPr>
          </w:p>
        </w:tc>
        <w:tc>
          <w:tcPr>
            <w:tcW w:w="5100" w:type="dxa"/>
          </w:tcPr>
          <w:p w14:paraId="7A1379FC"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lastRenderedPageBreak/>
              <w:t>Об изменении данных о ребенке, оставшемся без попечения родителей, содержащихся в анкете ребенка, составляется специальная форма.</w:t>
            </w:r>
          </w:p>
          <w:p w14:paraId="583BA737"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В соответствии со ст. 25 Федерального закона от 28.12.2013 N 400-ФЗ "О страховых пенсиях" основанием для прекращения выплаты несовершеннолетнему страховой пенсии по случаю потери кормильца является смерть пенсионера либо объявление его умершим или </w:t>
            </w:r>
            <w:r w:rsidRPr="00211012">
              <w:rPr>
                <w:rFonts w:eastAsiaTheme="minorHAnsi"/>
                <w:sz w:val="20"/>
                <w:szCs w:val="20"/>
                <w:lang w:val="ru-RU"/>
              </w:rPr>
              <w:lastRenderedPageBreak/>
              <w:t>признания его безвестно отсутствующим, утраты пенсионером права на назначенную ему страховую пенсию, отказа пенсионера от получения назначенной страховой пенсии.  Такого основания как нахождение ребенка, оставшегося без попечения родителей, в розыске не предусмотрено, следовательно, такое изменение в анкете не отражается в личном деле получателя пенсии.</w:t>
            </w:r>
          </w:p>
          <w:p w14:paraId="038ACDC3" w14:textId="77777777" w:rsidR="00211012" w:rsidRPr="00211012" w:rsidRDefault="00211012" w:rsidP="00211012">
            <w:pPr>
              <w:spacing w:after="0" w:line="240" w:lineRule="auto"/>
              <w:jc w:val="both"/>
              <w:rPr>
                <w:rFonts w:eastAsiaTheme="minorHAnsi"/>
                <w:sz w:val="20"/>
                <w:szCs w:val="20"/>
                <w:lang w:val="ru-RU"/>
              </w:rPr>
            </w:pPr>
          </w:p>
        </w:tc>
        <w:tc>
          <w:tcPr>
            <w:tcW w:w="2126" w:type="dxa"/>
          </w:tcPr>
          <w:p w14:paraId="7F047113"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Об изменении данных о ребенке, оставшемся без попечения родителей, содержащихся в анкете ребенка, составляется специальная форма, </w:t>
            </w:r>
            <w:r w:rsidRPr="00211012">
              <w:rPr>
                <w:rFonts w:eastAsiaTheme="minorHAnsi"/>
                <w:sz w:val="20"/>
                <w:szCs w:val="20"/>
                <w:lang w:val="ru-RU"/>
              </w:rPr>
              <w:lastRenderedPageBreak/>
              <w:t>такого основания для прекращения выплаты несовершеннолетнему страховой пенсии по случаю потери кормильца как нахождение ребенка, оставшегося без попечения родителей, в розыске не предусмотрено, следовательно, такое изменение в анкете не отражается в личном деле получателя пенсии.</w:t>
            </w:r>
          </w:p>
        </w:tc>
      </w:tr>
      <w:tr w:rsidR="00211012" w:rsidRPr="00211012" w14:paraId="311C25C4" w14:textId="77777777" w:rsidTr="00211012">
        <w:tc>
          <w:tcPr>
            <w:tcW w:w="504" w:type="dxa"/>
            <w:shd w:val="clear" w:color="auto" w:fill="auto"/>
          </w:tcPr>
          <w:p w14:paraId="13FD8DE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01391BA7" w14:textId="77777777" w:rsidR="00211012" w:rsidRPr="00211012" w:rsidRDefault="00211012" w:rsidP="00211012">
            <w:pPr>
              <w:spacing w:after="0" w:line="240" w:lineRule="auto"/>
              <w:rPr>
                <w:rFonts w:eastAsiaTheme="minorHAnsi"/>
                <w:bCs/>
                <w:sz w:val="20"/>
                <w:szCs w:val="20"/>
                <w:lang w:val="ru-RU"/>
              </w:rPr>
            </w:pPr>
            <w:r w:rsidRPr="00211012">
              <w:rPr>
                <w:rFonts w:eastAsiaTheme="minorHAnsi"/>
                <w:bCs/>
                <w:sz w:val="20"/>
                <w:szCs w:val="20"/>
                <w:lang w:val="ru-RU"/>
              </w:rPr>
              <w:t>Соотнесите следующие определения:</w:t>
            </w:r>
          </w:p>
          <w:p w14:paraId="06E69583" w14:textId="77777777" w:rsidR="00211012" w:rsidRPr="00211012" w:rsidRDefault="00211012" w:rsidP="00211012">
            <w:pPr>
              <w:spacing w:after="0" w:line="240" w:lineRule="auto"/>
              <w:rPr>
                <w:rFonts w:eastAsiaTheme="minorHAnsi"/>
                <w:sz w:val="20"/>
                <w:szCs w:val="20"/>
                <w:lang w:val="ru-RU"/>
              </w:rPr>
            </w:pPr>
          </w:p>
          <w:tbl>
            <w:tblPr>
              <w:tblStyle w:val="a3"/>
              <w:tblW w:w="7516" w:type="dxa"/>
              <w:tblLook w:val="04A0" w:firstRow="1" w:lastRow="0" w:firstColumn="1" w:lastColumn="0" w:noHBand="0" w:noVBand="1"/>
            </w:tblPr>
            <w:tblGrid>
              <w:gridCol w:w="2126"/>
              <w:gridCol w:w="5390"/>
            </w:tblGrid>
            <w:tr w:rsidR="00211012" w:rsidRPr="00A132DA" w14:paraId="7B3ABEE3" w14:textId="77777777" w:rsidTr="00896B5C">
              <w:tc>
                <w:tcPr>
                  <w:tcW w:w="2126" w:type="dxa"/>
                </w:tcPr>
                <w:p w14:paraId="57026CC6"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А) Общий трудовой (страховой) стаж</w:t>
                  </w:r>
                </w:p>
              </w:tc>
              <w:tc>
                <w:tcPr>
                  <w:tcW w:w="5390" w:type="dxa"/>
                </w:tcPr>
                <w:p w14:paraId="1313D763"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1) суммарная продолжительность трудовой и иной общественно полезной деятельности лица, в течение которых уплачивались страховые взносы в Пенсионный фонд России.</w:t>
                  </w:r>
                </w:p>
              </w:tc>
            </w:tr>
            <w:tr w:rsidR="00211012" w:rsidRPr="00A132DA" w14:paraId="702B3140" w14:textId="77777777" w:rsidTr="00896B5C">
              <w:tc>
                <w:tcPr>
                  <w:tcW w:w="2126" w:type="dxa"/>
                </w:tcPr>
                <w:p w14:paraId="17BA0713"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lastRenderedPageBreak/>
                    <w:t>Б) Непрерывный трудовой стаж</w:t>
                  </w:r>
                </w:p>
              </w:tc>
              <w:tc>
                <w:tcPr>
                  <w:tcW w:w="5390" w:type="dxa"/>
                </w:tcPr>
                <w:p w14:paraId="56AE1A13"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2) суммарная продолжительность трудовой деятельности (независимо от количества и продолжительности перерывов в ней).</w:t>
                  </w:r>
                </w:p>
              </w:tc>
            </w:tr>
            <w:tr w:rsidR="00211012" w:rsidRPr="00A132DA" w14:paraId="131E950C" w14:textId="77777777" w:rsidTr="00896B5C">
              <w:tc>
                <w:tcPr>
                  <w:tcW w:w="2126" w:type="dxa"/>
                </w:tcPr>
                <w:p w14:paraId="440D6919" w14:textId="77777777" w:rsidR="00211012" w:rsidRPr="00211012" w:rsidRDefault="00211012" w:rsidP="00A132DA">
                  <w:pPr>
                    <w:framePr w:hSpace="180" w:wrap="around" w:vAnchor="page" w:hAnchor="margin" w:y="751"/>
                    <w:spacing w:after="0" w:line="240" w:lineRule="auto"/>
                    <w:jc w:val="center"/>
                    <w:rPr>
                      <w:rFonts w:eastAsiaTheme="minorHAnsi"/>
                      <w:sz w:val="20"/>
                      <w:szCs w:val="20"/>
                      <w:lang w:val="ru-RU"/>
                    </w:rPr>
                  </w:pPr>
                  <w:r w:rsidRPr="00211012">
                    <w:rPr>
                      <w:rFonts w:eastAsiaTheme="minorHAnsi"/>
                      <w:sz w:val="20"/>
                      <w:szCs w:val="20"/>
                      <w:lang w:val="ru-RU"/>
                    </w:rPr>
                    <w:t>В) Специальный трудовой стаж</w:t>
                  </w:r>
                </w:p>
              </w:tc>
              <w:tc>
                <w:tcPr>
                  <w:tcW w:w="5390" w:type="dxa"/>
                </w:tcPr>
                <w:p w14:paraId="5185BFDE" w14:textId="77777777" w:rsidR="00211012" w:rsidRPr="00211012" w:rsidRDefault="00211012" w:rsidP="00A132DA">
                  <w:pPr>
                    <w:framePr w:hSpace="180" w:wrap="around" w:vAnchor="page" w:hAnchor="margin" w:y="751"/>
                    <w:spacing w:after="0" w:line="240" w:lineRule="auto"/>
                    <w:jc w:val="both"/>
                    <w:rPr>
                      <w:rFonts w:eastAsiaTheme="minorHAnsi"/>
                      <w:sz w:val="20"/>
                      <w:szCs w:val="20"/>
                      <w:lang w:val="ru-RU"/>
                    </w:rPr>
                  </w:pPr>
                  <w:r w:rsidRPr="00211012">
                    <w:rPr>
                      <w:rFonts w:eastAsiaTheme="minorHAnsi"/>
                      <w:sz w:val="20"/>
                      <w:szCs w:val="20"/>
                      <w:lang w:val="ru-RU"/>
                    </w:rPr>
                    <w:t>3) продолжительность работы на одном предприятии без перерыва или на разных мероприятиях, если при переходе непрерывность сохранялось в установленном порядке.</w:t>
                  </w:r>
                </w:p>
              </w:tc>
            </w:tr>
          </w:tbl>
          <w:p w14:paraId="1748A855" w14:textId="77777777" w:rsidR="00211012" w:rsidRPr="00211012" w:rsidRDefault="00211012" w:rsidP="00211012">
            <w:pPr>
              <w:spacing w:after="0" w:line="240" w:lineRule="auto"/>
              <w:rPr>
                <w:rFonts w:eastAsiaTheme="minorHAnsi"/>
                <w:sz w:val="20"/>
                <w:szCs w:val="20"/>
                <w:lang w:val="ru-RU"/>
              </w:rPr>
            </w:pPr>
          </w:p>
        </w:tc>
        <w:tc>
          <w:tcPr>
            <w:tcW w:w="5100" w:type="dxa"/>
          </w:tcPr>
          <w:p w14:paraId="596E767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Правильный ответ:</w:t>
            </w:r>
          </w:p>
          <w:p w14:paraId="7DC42FF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А-1), Б-3), В-2)</w:t>
            </w:r>
            <w:r w:rsidRPr="00211012">
              <w:rPr>
                <w:rFonts w:eastAsiaTheme="minorHAnsi"/>
                <w:sz w:val="20"/>
                <w:szCs w:val="20"/>
                <w:lang w:val="ru-RU"/>
              </w:rPr>
              <w:br/>
            </w:r>
          </w:p>
        </w:tc>
        <w:tc>
          <w:tcPr>
            <w:tcW w:w="2126" w:type="dxa"/>
          </w:tcPr>
          <w:p w14:paraId="6A70E40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60A587ED" w14:textId="77777777" w:rsidTr="00211012">
        <w:tc>
          <w:tcPr>
            <w:tcW w:w="504" w:type="dxa"/>
            <w:shd w:val="clear" w:color="auto" w:fill="auto"/>
          </w:tcPr>
          <w:p w14:paraId="1FE1AC98"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FA6F546" w14:textId="77777777" w:rsidR="00211012" w:rsidRPr="00211012" w:rsidRDefault="00211012" w:rsidP="00211012">
            <w:pPr>
              <w:spacing w:after="0" w:line="240" w:lineRule="auto"/>
              <w:rPr>
                <w:rFonts w:eastAsiaTheme="minorHAnsi"/>
                <w:iCs/>
                <w:sz w:val="20"/>
                <w:szCs w:val="20"/>
                <w:lang w:val="ru-RU"/>
              </w:rPr>
            </w:pPr>
            <w:r w:rsidRPr="00211012">
              <w:rPr>
                <w:rFonts w:eastAsiaTheme="minorHAnsi"/>
                <w:iCs/>
                <w:sz w:val="20"/>
                <w:szCs w:val="20"/>
                <w:lang w:val="ru-RU"/>
              </w:rPr>
              <w:t>Соотнесите способ определения размера пенсии с его определением.</w:t>
            </w:r>
          </w:p>
          <w:tbl>
            <w:tblPr>
              <w:tblStyle w:val="a3"/>
              <w:tblW w:w="0" w:type="auto"/>
              <w:tblLook w:val="04A0" w:firstRow="1" w:lastRow="0" w:firstColumn="1" w:lastColumn="0" w:noHBand="0" w:noVBand="1"/>
            </w:tblPr>
            <w:tblGrid>
              <w:gridCol w:w="2214"/>
              <w:gridCol w:w="5302"/>
            </w:tblGrid>
            <w:tr w:rsidR="00211012" w:rsidRPr="00A132DA" w14:paraId="2337293A" w14:textId="77777777" w:rsidTr="00211012">
              <w:tc>
                <w:tcPr>
                  <w:tcW w:w="2405" w:type="dxa"/>
                </w:tcPr>
                <w:p w14:paraId="331C3ECB"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А) абсолютный</w:t>
                  </w:r>
                </w:p>
              </w:tc>
              <w:tc>
                <w:tcPr>
                  <w:tcW w:w="6940" w:type="dxa"/>
                </w:tcPr>
                <w:p w14:paraId="5DA1CCB5"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1) исчисление размера пенсии, как правило, в процентном или кратном отношении к определенному законодателем показателю.</w:t>
                  </w:r>
                </w:p>
              </w:tc>
            </w:tr>
            <w:tr w:rsidR="00211012" w:rsidRPr="00A132DA" w14:paraId="5B817CB1" w14:textId="77777777" w:rsidTr="00211012">
              <w:tc>
                <w:tcPr>
                  <w:tcW w:w="2405" w:type="dxa"/>
                </w:tcPr>
                <w:p w14:paraId="16355803"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Б) относительный</w:t>
                  </w:r>
                </w:p>
              </w:tc>
              <w:tc>
                <w:tcPr>
                  <w:tcW w:w="6940" w:type="dxa"/>
                </w:tcPr>
                <w:p w14:paraId="177E1893"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2) закрепление размера пенсий в фиксированных денежных суммах (в абсолютных цифрах), установленных непосредственно в законодательстве.</w:t>
                  </w:r>
                </w:p>
              </w:tc>
            </w:tr>
            <w:tr w:rsidR="00211012" w:rsidRPr="00A132DA" w14:paraId="2CF44C8F" w14:textId="77777777" w:rsidTr="00211012">
              <w:tc>
                <w:tcPr>
                  <w:tcW w:w="2405" w:type="dxa"/>
                </w:tcPr>
                <w:p w14:paraId="11998279"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В) комбинированный</w:t>
                  </w:r>
                </w:p>
              </w:tc>
              <w:tc>
                <w:tcPr>
                  <w:tcW w:w="6940" w:type="dxa"/>
                </w:tcPr>
                <w:p w14:paraId="492F0C36" w14:textId="77777777" w:rsidR="00211012" w:rsidRPr="00211012" w:rsidRDefault="00211012" w:rsidP="00A132DA">
                  <w:pPr>
                    <w:framePr w:hSpace="180" w:wrap="around" w:vAnchor="page" w:hAnchor="margin" w:y="751"/>
                    <w:spacing w:after="0" w:line="240" w:lineRule="auto"/>
                    <w:rPr>
                      <w:rFonts w:eastAsiaTheme="minorHAnsi"/>
                      <w:bCs/>
                      <w:iCs/>
                      <w:sz w:val="20"/>
                      <w:szCs w:val="20"/>
                      <w:lang w:val="ru-RU"/>
                    </w:rPr>
                  </w:pPr>
                  <w:r w:rsidRPr="00211012">
                    <w:rPr>
                      <w:rFonts w:eastAsiaTheme="minorHAnsi"/>
                      <w:bCs/>
                      <w:iCs/>
                      <w:sz w:val="20"/>
                      <w:szCs w:val="20"/>
                      <w:lang w:val="ru-RU"/>
                    </w:rPr>
                    <w:t>3) более сложный способ, применяемый для определения размера страховых пенсий.</w:t>
                  </w:r>
                </w:p>
              </w:tc>
            </w:tr>
          </w:tbl>
          <w:p w14:paraId="3329D4BB" w14:textId="77777777" w:rsidR="00211012" w:rsidRPr="00211012" w:rsidRDefault="00211012" w:rsidP="00211012">
            <w:pPr>
              <w:spacing w:after="0" w:line="240" w:lineRule="auto"/>
              <w:rPr>
                <w:rFonts w:eastAsiaTheme="minorHAnsi"/>
                <w:bCs/>
                <w:iCs/>
                <w:sz w:val="20"/>
                <w:szCs w:val="20"/>
                <w:lang w:val="ru-RU"/>
              </w:rPr>
            </w:pPr>
          </w:p>
        </w:tc>
        <w:tc>
          <w:tcPr>
            <w:tcW w:w="5100" w:type="dxa"/>
          </w:tcPr>
          <w:p w14:paraId="66D2C80C"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w:t>
            </w:r>
          </w:p>
          <w:p w14:paraId="3F51647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А-2), Б-1), В-3)</w:t>
            </w:r>
          </w:p>
          <w:p w14:paraId="308785CA" w14:textId="77777777" w:rsidR="00211012" w:rsidRPr="00211012" w:rsidRDefault="00211012" w:rsidP="00211012">
            <w:pPr>
              <w:spacing w:after="0" w:line="240" w:lineRule="auto"/>
              <w:jc w:val="center"/>
              <w:rPr>
                <w:rFonts w:eastAsiaTheme="minorHAnsi"/>
                <w:sz w:val="20"/>
                <w:szCs w:val="20"/>
                <w:lang w:val="ru-RU"/>
              </w:rPr>
            </w:pPr>
          </w:p>
        </w:tc>
        <w:tc>
          <w:tcPr>
            <w:tcW w:w="2126" w:type="dxa"/>
          </w:tcPr>
          <w:p w14:paraId="5A24737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1C56C6ED" w14:textId="77777777" w:rsidTr="00211012">
        <w:tc>
          <w:tcPr>
            <w:tcW w:w="504" w:type="dxa"/>
            <w:shd w:val="clear" w:color="auto" w:fill="auto"/>
          </w:tcPr>
          <w:p w14:paraId="495C6D6F"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79DF0919" w14:textId="77777777" w:rsidR="00211012" w:rsidRPr="00211012" w:rsidRDefault="00211012" w:rsidP="00211012">
            <w:pPr>
              <w:spacing w:after="0" w:line="240" w:lineRule="auto"/>
              <w:jc w:val="both"/>
              <w:rPr>
                <w:rFonts w:eastAsiaTheme="minorHAnsi"/>
                <w:bCs/>
                <w:sz w:val="20"/>
                <w:szCs w:val="20"/>
                <w:lang w:val="ru-RU"/>
              </w:rPr>
            </w:pPr>
            <w:r w:rsidRPr="00211012">
              <w:rPr>
                <w:rFonts w:eastAsiaTheme="minorHAnsi"/>
                <w:bCs/>
                <w:sz w:val="20"/>
                <w:szCs w:val="20"/>
                <w:lang w:val="ru-RU"/>
              </w:rPr>
              <w:t>Сопоставьте названия и определения видов стажа.</w:t>
            </w:r>
          </w:p>
          <w:p w14:paraId="7C6CF2BF"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1.Специальный трудовой стаж</w:t>
            </w:r>
          </w:p>
          <w:p w14:paraId="7AA99486"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2. Общий трудовой стаж </w:t>
            </w:r>
          </w:p>
          <w:p w14:paraId="56B3E4B8"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 xml:space="preserve"> 3. Страховой стаж</w:t>
            </w:r>
          </w:p>
          <w:p w14:paraId="4E5A536A"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А-стаж определяется как суммарная продолжительность работы по трудовому договору, иной общественно-полезной деятельности и других периодов, указанных в законе, независимо от перерывов.</w:t>
            </w:r>
          </w:p>
          <w:p w14:paraId="7A3EEAE9" w14:textId="77777777" w:rsidR="00211012" w:rsidRPr="00211012" w:rsidRDefault="00211012" w:rsidP="00211012">
            <w:pPr>
              <w:spacing w:after="0" w:line="240" w:lineRule="auto"/>
              <w:jc w:val="both"/>
              <w:rPr>
                <w:rFonts w:eastAsiaTheme="minorHAnsi"/>
                <w:sz w:val="20"/>
                <w:szCs w:val="20"/>
                <w:lang w:val="ru-RU"/>
              </w:rPr>
            </w:pPr>
            <w:r w:rsidRPr="00211012">
              <w:rPr>
                <w:rFonts w:eastAsiaTheme="minorHAnsi"/>
                <w:sz w:val="20"/>
                <w:szCs w:val="20"/>
                <w:lang w:val="ru-RU"/>
              </w:rPr>
              <w:t>Б-это суммарная продолжительность трудовой деятельности (независимо от количества и продолжительности перерывов в ней) в определенных отраслях народного хозяйства, в определенных профессиях, должностях и в определенных местностях, а также некоторые виды общественно-полезной деятельности.</w:t>
            </w:r>
          </w:p>
          <w:p w14:paraId="1D3C89C9" w14:textId="4EF65BA2" w:rsidR="00211012" w:rsidRPr="00211012" w:rsidRDefault="00211012" w:rsidP="00896B5C">
            <w:pPr>
              <w:spacing w:after="0" w:line="240" w:lineRule="auto"/>
              <w:jc w:val="both"/>
              <w:rPr>
                <w:rFonts w:eastAsiaTheme="minorHAnsi"/>
                <w:bCs/>
                <w:sz w:val="20"/>
                <w:szCs w:val="20"/>
                <w:lang w:val="ru-RU"/>
              </w:rPr>
            </w:pPr>
            <w:r w:rsidRPr="00211012">
              <w:rPr>
                <w:rFonts w:eastAsiaTheme="minorHAnsi"/>
                <w:sz w:val="20"/>
                <w:szCs w:val="20"/>
                <w:lang w:val="ru-RU"/>
              </w:rPr>
              <w:t>В-учитываемая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w:t>
            </w:r>
          </w:p>
        </w:tc>
        <w:tc>
          <w:tcPr>
            <w:tcW w:w="5100" w:type="dxa"/>
          </w:tcPr>
          <w:p w14:paraId="367EB8B0"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w:t>
            </w:r>
          </w:p>
          <w:p w14:paraId="36801B8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1-Б, 2-А, 3-В.</w:t>
            </w:r>
          </w:p>
        </w:tc>
        <w:tc>
          <w:tcPr>
            <w:tcW w:w="2126" w:type="dxa"/>
          </w:tcPr>
          <w:p w14:paraId="6BAC8026"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6528AC34" w14:textId="77777777" w:rsidTr="00211012">
        <w:tc>
          <w:tcPr>
            <w:tcW w:w="504" w:type="dxa"/>
            <w:shd w:val="clear" w:color="auto" w:fill="auto"/>
          </w:tcPr>
          <w:p w14:paraId="481A2101"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2D70F1F7"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bCs/>
                <w:sz w:val="20"/>
                <w:szCs w:val="20"/>
                <w:lang w:val="ru-RU"/>
              </w:rPr>
              <w:t>Что не входит в страховой стаж?</w:t>
            </w:r>
          </w:p>
          <w:p w14:paraId="60FF58F6"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1.Период прохождения службы в учреждениях уголовно-исполнительной системы;</w:t>
            </w:r>
          </w:p>
          <w:p w14:paraId="3F04B31A"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2.Период, в течение которого гражданин получал пособие по безработице;</w:t>
            </w:r>
          </w:p>
          <w:p w14:paraId="3257CF34"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3.Время, в течение которого один из родителей ухаживал за каждым ребенком до достижения им возраста 5 лет.</w:t>
            </w:r>
          </w:p>
        </w:tc>
        <w:tc>
          <w:tcPr>
            <w:tcW w:w="5100" w:type="dxa"/>
          </w:tcPr>
          <w:p w14:paraId="6DB4C0CD"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3</w:t>
            </w:r>
          </w:p>
        </w:tc>
        <w:tc>
          <w:tcPr>
            <w:tcW w:w="2126" w:type="dxa"/>
          </w:tcPr>
          <w:p w14:paraId="4A555A2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673429B8" w14:textId="77777777" w:rsidTr="00211012">
        <w:tc>
          <w:tcPr>
            <w:tcW w:w="504" w:type="dxa"/>
            <w:shd w:val="clear" w:color="auto" w:fill="auto"/>
          </w:tcPr>
          <w:p w14:paraId="64633C74"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E1307C1" w14:textId="77777777" w:rsidR="00211012" w:rsidRPr="00211012" w:rsidRDefault="00211012" w:rsidP="00896B5C">
            <w:pPr>
              <w:spacing w:after="0" w:line="240" w:lineRule="auto"/>
              <w:jc w:val="both"/>
              <w:rPr>
                <w:rFonts w:eastAsiaTheme="minorHAnsi"/>
                <w:bCs/>
                <w:sz w:val="20"/>
                <w:szCs w:val="20"/>
                <w:lang w:val="ru-RU"/>
              </w:rPr>
            </w:pPr>
            <w:r w:rsidRPr="00211012">
              <w:rPr>
                <w:rFonts w:eastAsiaTheme="minorHAnsi"/>
                <w:bCs/>
                <w:sz w:val="20"/>
                <w:szCs w:val="20"/>
                <w:lang w:val="ru-RU"/>
              </w:rPr>
              <w:t>Какие периоды засчитываются в страховой стаж, в соответствии с действующим законодательством:</w:t>
            </w:r>
          </w:p>
          <w:p w14:paraId="4B1D5A3E" w14:textId="77777777" w:rsidR="00211012" w:rsidRPr="00211012" w:rsidRDefault="00211012" w:rsidP="00896B5C">
            <w:pPr>
              <w:numPr>
                <w:ilvl w:val="0"/>
                <w:numId w:val="12"/>
              </w:numPr>
              <w:spacing w:after="0" w:line="240" w:lineRule="auto"/>
              <w:ind w:left="0" w:firstLine="0"/>
              <w:jc w:val="both"/>
              <w:rPr>
                <w:rFonts w:eastAsiaTheme="minorHAnsi"/>
                <w:sz w:val="20"/>
                <w:szCs w:val="20"/>
                <w:lang w:val="ru-RU"/>
              </w:rPr>
            </w:pPr>
            <w:r w:rsidRPr="00211012">
              <w:rPr>
                <w:rFonts w:eastAsiaTheme="minorHAnsi"/>
                <w:sz w:val="20"/>
                <w:szCs w:val="20"/>
                <w:lang w:val="ru-RU"/>
              </w:rPr>
              <w:t>учеба в институте;</w:t>
            </w:r>
          </w:p>
          <w:p w14:paraId="401BE247" w14:textId="77777777" w:rsidR="00211012" w:rsidRPr="00211012" w:rsidRDefault="00211012" w:rsidP="00896B5C">
            <w:pPr>
              <w:numPr>
                <w:ilvl w:val="0"/>
                <w:numId w:val="12"/>
              </w:numPr>
              <w:spacing w:after="0" w:line="240" w:lineRule="auto"/>
              <w:ind w:left="0" w:firstLine="0"/>
              <w:jc w:val="both"/>
              <w:rPr>
                <w:rFonts w:eastAsiaTheme="minorHAnsi"/>
                <w:sz w:val="20"/>
                <w:szCs w:val="20"/>
                <w:lang w:val="ru-RU"/>
              </w:rPr>
            </w:pPr>
            <w:r w:rsidRPr="00211012">
              <w:rPr>
                <w:rFonts w:eastAsiaTheme="minorHAnsi"/>
                <w:sz w:val="20"/>
                <w:szCs w:val="20"/>
                <w:lang w:val="ru-RU"/>
              </w:rPr>
              <w:t>период получения пособия по безработице;</w:t>
            </w:r>
          </w:p>
          <w:p w14:paraId="08C48AE6" w14:textId="77777777" w:rsidR="00211012" w:rsidRPr="00211012" w:rsidRDefault="00211012" w:rsidP="00896B5C">
            <w:pPr>
              <w:numPr>
                <w:ilvl w:val="0"/>
                <w:numId w:val="12"/>
              </w:numPr>
              <w:spacing w:after="0" w:line="240" w:lineRule="auto"/>
              <w:ind w:left="0" w:firstLine="0"/>
              <w:jc w:val="both"/>
              <w:rPr>
                <w:rFonts w:eastAsiaTheme="minorHAnsi"/>
                <w:sz w:val="20"/>
                <w:szCs w:val="20"/>
                <w:lang w:val="ru-RU"/>
              </w:rPr>
            </w:pPr>
            <w:r w:rsidRPr="00211012">
              <w:rPr>
                <w:rFonts w:eastAsiaTheme="minorHAnsi"/>
                <w:sz w:val="20"/>
                <w:szCs w:val="20"/>
                <w:lang w:val="ru-RU"/>
              </w:rPr>
              <w:t>период ухода, осуществляемого трудоспособным лицом за инвалидом II группы (II степени);</w:t>
            </w:r>
          </w:p>
          <w:p w14:paraId="77114981" w14:textId="77777777" w:rsidR="00211012" w:rsidRPr="00211012" w:rsidRDefault="00211012" w:rsidP="00896B5C">
            <w:pPr>
              <w:numPr>
                <w:ilvl w:val="0"/>
                <w:numId w:val="12"/>
              </w:numPr>
              <w:spacing w:after="0" w:line="240" w:lineRule="auto"/>
              <w:ind w:left="0" w:firstLine="0"/>
              <w:jc w:val="both"/>
              <w:rPr>
                <w:rFonts w:eastAsiaTheme="minorHAnsi"/>
                <w:bCs/>
                <w:sz w:val="20"/>
                <w:szCs w:val="20"/>
                <w:lang w:val="ru-RU"/>
              </w:rPr>
            </w:pPr>
            <w:r w:rsidRPr="00211012">
              <w:rPr>
                <w:rFonts w:eastAsiaTheme="minorHAnsi"/>
                <w:sz w:val="20"/>
                <w:szCs w:val="20"/>
                <w:lang w:val="ru-RU"/>
              </w:rPr>
              <w:t>период получения пособия по временной нетрудоспособности.</w:t>
            </w:r>
          </w:p>
        </w:tc>
        <w:tc>
          <w:tcPr>
            <w:tcW w:w="5100" w:type="dxa"/>
          </w:tcPr>
          <w:p w14:paraId="6D3DE3A7"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2, 3</w:t>
            </w:r>
          </w:p>
        </w:tc>
        <w:tc>
          <w:tcPr>
            <w:tcW w:w="2126" w:type="dxa"/>
          </w:tcPr>
          <w:p w14:paraId="7A537F5E"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1D61C14D" w14:textId="77777777" w:rsidTr="00211012">
        <w:tc>
          <w:tcPr>
            <w:tcW w:w="504" w:type="dxa"/>
            <w:shd w:val="clear" w:color="auto" w:fill="auto"/>
          </w:tcPr>
          <w:p w14:paraId="573176D9"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1FA9381A" w14:textId="77777777" w:rsidR="00211012" w:rsidRPr="00211012" w:rsidRDefault="00211012" w:rsidP="00896B5C">
            <w:pPr>
              <w:spacing w:after="0" w:line="240" w:lineRule="auto"/>
              <w:jc w:val="both"/>
              <w:rPr>
                <w:rFonts w:eastAsiaTheme="minorHAnsi"/>
                <w:bCs/>
                <w:sz w:val="20"/>
                <w:szCs w:val="20"/>
                <w:lang w:val="ru-RU"/>
              </w:rPr>
            </w:pPr>
            <w:r w:rsidRPr="00211012">
              <w:rPr>
                <w:rFonts w:eastAsiaTheme="minorHAnsi"/>
                <w:bCs/>
                <w:sz w:val="20"/>
                <w:szCs w:val="20"/>
                <w:lang w:val="ru-RU"/>
              </w:rPr>
              <w:t>При исчислении страхового и общего трудового стажа учитывается в календарном порядке (по фактической продолжительности):</w:t>
            </w:r>
          </w:p>
          <w:p w14:paraId="39DA0C0C"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1.работа в районах Крайнего Севера,</w:t>
            </w:r>
          </w:p>
          <w:p w14:paraId="7D0CF096"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lastRenderedPageBreak/>
              <w:t>2.работы в годы Великой Отечественной войны,</w:t>
            </w:r>
          </w:p>
          <w:p w14:paraId="7476AE97" w14:textId="77777777" w:rsidR="00211012" w:rsidRPr="00211012" w:rsidRDefault="00211012" w:rsidP="00896B5C">
            <w:pPr>
              <w:spacing w:after="0" w:line="240" w:lineRule="auto"/>
              <w:jc w:val="both"/>
              <w:rPr>
                <w:rFonts w:eastAsiaTheme="minorHAnsi"/>
                <w:bCs/>
                <w:sz w:val="20"/>
                <w:szCs w:val="20"/>
                <w:lang w:val="ru-RU"/>
              </w:rPr>
            </w:pPr>
            <w:r w:rsidRPr="00211012">
              <w:rPr>
                <w:rFonts w:eastAsiaTheme="minorHAnsi"/>
                <w:sz w:val="20"/>
                <w:szCs w:val="20"/>
                <w:lang w:val="ru-RU"/>
              </w:rPr>
              <w:t>3.работа в течение полного сезона в организациях сезонных отрас</w:t>
            </w:r>
            <w:r w:rsidRPr="00211012">
              <w:rPr>
                <w:rFonts w:eastAsiaTheme="minorHAnsi"/>
                <w:sz w:val="20"/>
                <w:szCs w:val="20"/>
                <w:lang w:val="ru-RU"/>
              </w:rPr>
              <w:softHyphen/>
              <w:t>лей промышленности</w:t>
            </w:r>
            <w:r w:rsidRPr="00211012">
              <w:rPr>
                <w:rFonts w:eastAsiaTheme="minorHAnsi"/>
                <w:bCs/>
                <w:sz w:val="20"/>
                <w:szCs w:val="20"/>
                <w:lang w:val="ru-RU"/>
              </w:rPr>
              <w:t>.</w:t>
            </w:r>
          </w:p>
        </w:tc>
        <w:tc>
          <w:tcPr>
            <w:tcW w:w="5100" w:type="dxa"/>
          </w:tcPr>
          <w:p w14:paraId="0814B9B1"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lastRenderedPageBreak/>
              <w:t xml:space="preserve">Правильный ответ: 1, </w:t>
            </w:r>
            <w:r w:rsidRPr="00211012">
              <w:rPr>
                <w:rFonts w:eastAsiaTheme="minorHAnsi"/>
                <w:strike/>
                <w:sz w:val="20"/>
                <w:szCs w:val="20"/>
                <w:lang w:val="ru-RU"/>
              </w:rPr>
              <w:t>2</w:t>
            </w:r>
          </w:p>
        </w:tc>
        <w:tc>
          <w:tcPr>
            <w:tcW w:w="2126" w:type="dxa"/>
          </w:tcPr>
          <w:p w14:paraId="1E245EE5"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r w:rsidR="00211012" w:rsidRPr="00211012" w14:paraId="4C9609ED" w14:textId="77777777" w:rsidTr="00211012">
        <w:tc>
          <w:tcPr>
            <w:tcW w:w="504" w:type="dxa"/>
            <w:shd w:val="clear" w:color="auto" w:fill="auto"/>
          </w:tcPr>
          <w:p w14:paraId="4A417293" w14:textId="77777777" w:rsidR="00211012" w:rsidRPr="00211012" w:rsidRDefault="00211012" w:rsidP="00211012">
            <w:pPr>
              <w:numPr>
                <w:ilvl w:val="0"/>
                <w:numId w:val="14"/>
              </w:numPr>
              <w:spacing w:after="0" w:line="240" w:lineRule="auto"/>
              <w:ind w:left="0" w:firstLine="0"/>
              <w:contextualSpacing/>
              <w:jc w:val="center"/>
              <w:rPr>
                <w:rFonts w:eastAsiaTheme="minorHAnsi"/>
                <w:bCs/>
                <w:sz w:val="20"/>
                <w:szCs w:val="20"/>
                <w:lang w:val="ru-RU"/>
              </w:rPr>
            </w:pPr>
          </w:p>
        </w:tc>
        <w:tc>
          <w:tcPr>
            <w:tcW w:w="7716" w:type="dxa"/>
          </w:tcPr>
          <w:p w14:paraId="4BD555CE" w14:textId="77777777" w:rsidR="00211012" w:rsidRPr="00211012" w:rsidRDefault="00211012" w:rsidP="00896B5C">
            <w:pPr>
              <w:spacing w:after="0" w:line="240" w:lineRule="auto"/>
              <w:jc w:val="both"/>
              <w:rPr>
                <w:rFonts w:eastAsiaTheme="minorHAnsi"/>
                <w:bCs/>
                <w:sz w:val="20"/>
                <w:szCs w:val="20"/>
                <w:lang w:val="ru-RU"/>
              </w:rPr>
            </w:pPr>
            <w:r w:rsidRPr="00211012">
              <w:rPr>
                <w:rFonts w:eastAsiaTheme="minorHAnsi"/>
                <w:bCs/>
                <w:sz w:val="20"/>
                <w:szCs w:val="20"/>
                <w:lang w:val="ru-RU"/>
              </w:rPr>
              <w:t>Кто является получателем пособия на погребение:</w:t>
            </w:r>
          </w:p>
          <w:p w14:paraId="5249A8F6"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1.только супруг умершего, отец или мать;</w:t>
            </w:r>
          </w:p>
          <w:p w14:paraId="6EE3B922" w14:textId="77777777" w:rsidR="00211012" w:rsidRPr="00211012" w:rsidRDefault="00211012" w:rsidP="00896B5C">
            <w:pPr>
              <w:spacing w:after="0" w:line="240" w:lineRule="auto"/>
              <w:jc w:val="both"/>
              <w:rPr>
                <w:rFonts w:eastAsiaTheme="minorHAnsi"/>
                <w:sz w:val="20"/>
                <w:szCs w:val="20"/>
                <w:lang w:val="ru-RU"/>
              </w:rPr>
            </w:pPr>
            <w:r w:rsidRPr="00211012">
              <w:rPr>
                <w:rFonts w:eastAsiaTheme="minorHAnsi"/>
                <w:sz w:val="20"/>
                <w:szCs w:val="20"/>
                <w:lang w:val="ru-RU"/>
              </w:rPr>
              <w:t>2.супруг умершего, его близкие и иные родственники;</w:t>
            </w:r>
          </w:p>
          <w:p w14:paraId="31425067" w14:textId="77777777" w:rsidR="00211012" w:rsidRPr="00211012" w:rsidRDefault="00211012" w:rsidP="00896B5C">
            <w:pPr>
              <w:spacing w:after="0" w:line="240" w:lineRule="auto"/>
              <w:jc w:val="both"/>
              <w:rPr>
                <w:rFonts w:eastAsiaTheme="minorHAnsi"/>
                <w:bCs/>
                <w:sz w:val="20"/>
                <w:szCs w:val="20"/>
                <w:lang w:val="ru-RU"/>
              </w:rPr>
            </w:pPr>
            <w:r w:rsidRPr="00211012">
              <w:rPr>
                <w:rFonts w:eastAsiaTheme="minorHAnsi"/>
                <w:sz w:val="20"/>
                <w:szCs w:val="20"/>
                <w:lang w:val="ru-RU"/>
              </w:rPr>
              <w:t>3.супруг умершего, его близкие и иные родственники, законный представитель или другое лицо, взявшее на себя обязанности и расходы по погребению умершего</w:t>
            </w:r>
            <w:r w:rsidRPr="00211012">
              <w:rPr>
                <w:rFonts w:eastAsiaTheme="minorHAnsi"/>
                <w:bCs/>
                <w:sz w:val="20"/>
                <w:szCs w:val="20"/>
                <w:lang w:val="ru-RU"/>
              </w:rPr>
              <w:t>.</w:t>
            </w:r>
          </w:p>
        </w:tc>
        <w:tc>
          <w:tcPr>
            <w:tcW w:w="5100" w:type="dxa"/>
          </w:tcPr>
          <w:p w14:paraId="58134D6B"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Правильный ответ: 3</w:t>
            </w:r>
          </w:p>
        </w:tc>
        <w:tc>
          <w:tcPr>
            <w:tcW w:w="2126" w:type="dxa"/>
          </w:tcPr>
          <w:p w14:paraId="778DDF14" w14:textId="77777777" w:rsidR="00211012" w:rsidRPr="00211012" w:rsidRDefault="00211012" w:rsidP="00211012">
            <w:pPr>
              <w:spacing w:after="0" w:line="240" w:lineRule="auto"/>
              <w:jc w:val="center"/>
              <w:rPr>
                <w:rFonts w:eastAsiaTheme="minorHAnsi"/>
                <w:sz w:val="20"/>
                <w:szCs w:val="20"/>
                <w:lang w:val="ru-RU"/>
              </w:rPr>
            </w:pPr>
            <w:r w:rsidRPr="00211012">
              <w:rPr>
                <w:rFonts w:eastAsiaTheme="minorHAnsi"/>
                <w:sz w:val="20"/>
                <w:szCs w:val="20"/>
                <w:lang w:val="ru-RU"/>
              </w:rPr>
              <w:t>Дан верный ответ</w:t>
            </w:r>
          </w:p>
        </w:tc>
      </w:tr>
    </w:tbl>
    <w:p w14:paraId="49E0A0A1" w14:textId="497F2DE2" w:rsidR="00211012" w:rsidRDefault="00211012" w:rsidP="00E91E87">
      <w:pPr>
        <w:tabs>
          <w:tab w:val="left" w:pos="2774"/>
        </w:tabs>
        <w:spacing w:after="0" w:line="240" w:lineRule="auto"/>
        <w:jc w:val="right"/>
        <w:rPr>
          <w:lang w:val="ru-RU"/>
        </w:rPr>
      </w:pPr>
    </w:p>
    <w:p w14:paraId="2F10186F" w14:textId="1786324B" w:rsidR="00211012" w:rsidRDefault="00211012" w:rsidP="00E91E87">
      <w:pPr>
        <w:tabs>
          <w:tab w:val="left" w:pos="2774"/>
        </w:tabs>
        <w:spacing w:after="0" w:line="240" w:lineRule="auto"/>
        <w:jc w:val="right"/>
        <w:rPr>
          <w:lang w:val="ru-RU"/>
        </w:rPr>
      </w:pPr>
    </w:p>
    <w:p w14:paraId="1244242A" w14:textId="5B2C2C95" w:rsidR="00211012" w:rsidRDefault="00211012" w:rsidP="00E91E87">
      <w:pPr>
        <w:tabs>
          <w:tab w:val="left" w:pos="2774"/>
        </w:tabs>
        <w:spacing w:after="0" w:line="240" w:lineRule="auto"/>
        <w:jc w:val="right"/>
        <w:rPr>
          <w:lang w:val="ru-RU"/>
        </w:rPr>
      </w:pPr>
    </w:p>
    <w:p w14:paraId="48B73B5A" w14:textId="3A57E02B" w:rsidR="00211012" w:rsidRDefault="00211012" w:rsidP="00E91E87">
      <w:pPr>
        <w:tabs>
          <w:tab w:val="left" w:pos="2774"/>
        </w:tabs>
        <w:spacing w:after="0" w:line="240" w:lineRule="auto"/>
        <w:jc w:val="right"/>
        <w:rPr>
          <w:lang w:val="ru-RU"/>
        </w:rPr>
      </w:pPr>
    </w:p>
    <w:p w14:paraId="583FAF0E" w14:textId="1E2B9955" w:rsidR="00896B5C" w:rsidRDefault="00896B5C" w:rsidP="00E91E87">
      <w:pPr>
        <w:tabs>
          <w:tab w:val="left" w:pos="2774"/>
        </w:tabs>
        <w:spacing w:after="0" w:line="240" w:lineRule="auto"/>
        <w:jc w:val="right"/>
        <w:rPr>
          <w:lang w:val="ru-RU"/>
        </w:rPr>
      </w:pPr>
    </w:p>
    <w:p w14:paraId="09A62547" w14:textId="45F0CEA3" w:rsidR="00896B5C" w:rsidRDefault="00896B5C" w:rsidP="00E91E87">
      <w:pPr>
        <w:tabs>
          <w:tab w:val="left" w:pos="2774"/>
        </w:tabs>
        <w:spacing w:after="0" w:line="240" w:lineRule="auto"/>
        <w:jc w:val="right"/>
        <w:rPr>
          <w:lang w:val="ru-RU"/>
        </w:rPr>
      </w:pPr>
    </w:p>
    <w:p w14:paraId="423425BF" w14:textId="6598E4C1" w:rsidR="00896B5C" w:rsidRDefault="00896B5C" w:rsidP="00E91E87">
      <w:pPr>
        <w:tabs>
          <w:tab w:val="left" w:pos="2774"/>
        </w:tabs>
        <w:spacing w:after="0" w:line="240" w:lineRule="auto"/>
        <w:jc w:val="right"/>
        <w:rPr>
          <w:lang w:val="ru-RU"/>
        </w:rPr>
      </w:pPr>
    </w:p>
    <w:p w14:paraId="358CAE2F" w14:textId="71031464" w:rsidR="00896B5C" w:rsidRDefault="00896B5C" w:rsidP="00E91E87">
      <w:pPr>
        <w:tabs>
          <w:tab w:val="left" w:pos="2774"/>
        </w:tabs>
        <w:spacing w:after="0" w:line="240" w:lineRule="auto"/>
        <w:jc w:val="right"/>
        <w:rPr>
          <w:lang w:val="ru-RU"/>
        </w:rPr>
      </w:pPr>
    </w:p>
    <w:p w14:paraId="1E323FEF" w14:textId="08CB7431" w:rsidR="00896B5C" w:rsidRDefault="00896B5C" w:rsidP="00E91E87">
      <w:pPr>
        <w:tabs>
          <w:tab w:val="left" w:pos="2774"/>
        </w:tabs>
        <w:spacing w:after="0" w:line="240" w:lineRule="auto"/>
        <w:jc w:val="right"/>
        <w:rPr>
          <w:lang w:val="ru-RU"/>
        </w:rPr>
      </w:pPr>
    </w:p>
    <w:p w14:paraId="00353068" w14:textId="138EA687" w:rsidR="00896B5C" w:rsidRDefault="00896B5C" w:rsidP="00E91E87">
      <w:pPr>
        <w:tabs>
          <w:tab w:val="left" w:pos="2774"/>
        </w:tabs>
        <w:spacing w:after="0" w:line="240" w:lineRule="auto"/>
        <w:jc w:val="right"/>
        <w:rPr>
          <w:lang w:val="ru-RU"/>
        </w:rPr>
      </w:pPr>
    </w:p>
    <w:p w14:paraId="62974AFB" w14:textId="61246165" w:rsidR="00896B5C" w:rsidRDefault="00896B5C" w:rsidP="00E91E87">
      <w:pPr>
        <w:tabs>
          <w:tab w:val="left" w:pos="2774"/>
        </w:tabs>
        <w:spacing w:after="0" w:line="240" w:lineRule="auto"/>
        <w:jc w:val="right"/>
        <w:rPr>
          <w:lang w:val="ru-RU"/>
        </w:rPr>
      </w:pPr>
    </w:p>
    <w:p w14:paraId="4BB9466B" w14:textId="1DCF51D6" w:rsidR="00896B5C" w:rsidRDefault="00896B5C" w:rsidP="00E91E87">
      <w:pPr>
        <w:tabs>
          <w:tab w:val="left" w:pos="2774"/>
        </w:tabs>
        <w:spacing w:after="0" w:line="240" w:lineRule="auto"/>
        <w:jc w:val="right"/>
        <w:rPr>
          <w:lang w:val="ru-RU"/>
        </w:rPr>
      </w:pPr>
    </w:p>
    <w:p w14:paraId="358345DA" w14:textId="081B7E23" w:rsidR="00896B5C" w:rsidRDefault="00896B5C" w:rsidP="00E91E87">
      <w:pPr>
        <w:tabs>
          <w:tab w:val="left" w:pos="2774"/>
        </w:tabs>
        <w:spacing w:after="0" w:line="240" w:lineRule="auto"/>
        <w:jc w:val="right"/>
        <w:rPr>
          <w:lang w:val="ru-RU"/>
        </w:rPr>
      </w:pPr>
    </w:p>
    <w:p w14:paraId="21C2B233" w14:textId="453B0BD2" w:rsidR="00896B5C" w:rsidRDefault="00896B5C" w:rsidP="00E91E87">
      <w:pPr>
        <w:tabs>
          <w:tab w:val="left" w:pos="2774"/>
        </w:tabs>
        <w:spacing w:after="0" w:line="240" w:lineRule="auto"/>
        <w:jc w:val="right"/>
        <w:rPr>
          <w:lang w:val="ru-RU"/>
        </w:rPr>
      </w:pPr>
    </w:p>
    <w:p w14:paraId="05414119" w14:textId="336B0C56" w:rsidR="00896B5C" w:rsidRDefault="00896B5C" w:rsidP="00E91E87">
      <w:pPr>
        <w:tabs>
          <w:tab w:val="left" w:pos="2774"/>
        </w:tabs>
        <w:spacing w:after="0" w:line="240" w:lineRule="auto"/>
        <w:jc w:val="right"/>
        <w:rPr>
          <w:lang w:val="ru-RU"/>
        </w:rPr>
      </w:pPr>
    </w:p>
    <w:p w14:paraId="2CC5182F" w14:textId="203D8DDB" w:rsidR="00896B5C" w:rsidRDefault="00896B5C" w:rsidP="00E91E87">
      <w:pPr>
        <w:tabs>
          <w:tab w:val="left" w:pos="2774"/>
        </w:tabs>
        <w:spacing w:after="0" w:line="240" w:lineRule="auto"/>
        <w:jc w:val="right"/>
        <w:rPr>
          <w:lang w:val="ru-RU"/>
        </w:rPr>
      </w:pPr>
    </w:p>
    <w:p w14:paraId="7477C8AC" w14:textId="325A5E94" w:rsidR="00896B5C" w:rsidRDefault="00896B5C" w:rsidP="00E91E87">
      <w:pPr>
        <w:tabs>
          <w:tab w:val="left" w:pos="2774"/>
        </w:tabs>
        <w:spacing w:after="0" w:line="240" w:lineRule="auto"/>
        <w:jc w:val="right"/>
        <w:rPr>
          <w:lang w:val="ru-RU"/>
        </w:rPr>
      </w:pPr>
    </w:p>
    <w:p w14:paraId="4FEB236A" w14:textId="0ABA7693" w:rsidR="00896B5C" w:rsidRDefault="00896B5C" w:rsidP="00E91E87">
      <w:pPr>
        <w:tabs>
          <w:tab w:val="left" w:pos="2774"/>
        </w:tabs>
        <w:spacing w:after="0" w:line="240" w:lineRule="auto"/>
        <w:jc w:val="right"/>
        <w:rPr>
          <w:lang w:val="ru-RU"/>
        </w:rPr>
      </w:pPr>
    </w:p>
    <w:p w14:paraId="2E638972" w14:textId="3B9C9C0D" w:rsidR="00896B5C" w:rsidRDefault="00896B5C" w:rsidP="00E91E87">
      <w:pPr>
        <w:tabs>
          <w:tab w:val="left" w:pos="2774"/>
        </w:tabs>
        <w:spacing w:after="0" w:line="240" w:lineRule="auto"/>
        <w:jc w:val="right"/>
        <w:rPr>
          <w:lang w:val="ru-RU"/>
        </w:rPr>
      </w:pPr>
    </w:p>
    <w:p w14:paraId="021B7D10" w14:textId="73997639" w:rsidR="00896B5C" w:rsidRDefault="00896B5C" w:rsidP="00E91E87">
      <w:pPr>
        <w:tabs>
          <w:tab w:val="left" w:pos="2774"/>
        </w:tabs>
        <w:spacing w:after="0" w:line="240" w:lineRule="auto"/>
        <w:jc w:val="right"/>
        <w:rPr>
          <w:lang w:val="ru-RU"/>
        </w:rPr>
      </w:pPr>
    </w:p>
    <w:p w14:paraId="61595760" w14:textId="3B79F995" w:rsidR="00896B5C" w:rsidRDefault="00896B5C" w:rsidP="00E91E87">
      <w:pPr>
        <w:tabs>
          <w:tab w:val="left" w:pos="2774"/>
        </w:tabs>
        <w:spacing w:after="0" w:line="240" w:lineRule="auto"/>
        <w:jc w:val="right"/>
        <w:rPr>
          <w:lang w:val="ru-RU"/>
        </w:rPr>
      </w:pPr>
    </w:p>
    <w:p w14:paraId="51689EB2" w14:textId="359CFD23" w:rsidR="00896B5C" w:rsidRDefault="00896B5C" w:rsidP="00E91E87">
      <w:pPr>
        <w:tabs>
          <w:tab w:val="left" w:pos="2774"/>
        </w:tabs>
        <w:spacing w:after="0" w:line="240" w:lineRule="auto"/>
        <w:jc w:val="right"/>
        <w:rPr>
          <w:lang w:val="ru-RU"/>
        </w:rPr>
      </w:pPr>
    </w:p>
    <w:p w14:paraId="62A805D3" w14:textId="62F44EE2" w:rsidR="00896B5C" w:rsidRDefault="00896B5C" w:rsidP="00E91E87">
      <w:pPr>
        <w:tabs>
          <w:tab w:val="left" w:pos="2774"/>
        </w:tabs>
        <w:spacing w:after="0" w:line="240" w:lineRule="auto"/>
        <w:jc w:val="right"/>
        <w:rPr>
          <w:lang w:val="ru-RU"/>
        </w:rPr>
      </w:pPr>
    </w:p>
    <w:p w14:paraId="51832F22" w14:textId="30B40EEF" w:rsidR="00896B5C" w:rsidRDefault="00896B5C" w:rsidP="00E91E87">
      <w:pPr>
        <w:tabs>
          <w:tab w:val="left" w:pos="2774"/>
        </w:tabs>
        <w:spacing w:after="0" w:line="240" w:lineRule="auto"/>
        <w:jc w:val="right"/>
        <w:rPr>
          <w:lang w:val="ru-RU"/>
        </w:rPr>
      </w:pPr>
    </w:p>
    <w:p w14:paraId="06ADA9AA" w14:textId="4F529322" w:rsidR="00896B5C" w:rsidRDefault="00896B5C" w:rsidP="00E91E87">
      <w:pPr>
        <w:tabs>
          <w:tab w:val="left" w:pos="2774"/>
        </w:tabs>
        <w:spacing w:after="0" w:line="240" w:lineRule="auto"/>
        <w:jc w:val="right"/>
        <w:rPr>
          <w:lang w:val="ru-RU"/>
        </w:rPr>
      </w:pPr>
    </w:p>
    <w:p w14:paraId="2DE357EB" w14:textId="05B0A0AD" w:rsidR="00896B5C" w:rsidRDefault="00896B5C" w:rsidP="00E91E87">
      <w:pPr>
        <w:tabs>
          <w:tab w:val="left" w:pos="2774"/>
        </w:tabs>
        <w:spacing w:after="0" w:line="240" w:lineRule="auto"/>
        <w:jc w:val="right"/>
        <w:rPr>
          <w:lang w:val="ru-RU"/>
        </w:rPr>
      </w:pPr>
    </w:p>
    <w:p w14:paraId="6410B934" w14:textId="709DEE1C" w:rsidR="00896B5C" w:rsidRDefault="00896B5C" w:rsidP="00E91E87">
      <w:pPr>
        <w:tabs>
          <w:tab w:val="left" w:pos="2774"/>
        </w:tabs>
        <w:spacing w:after="0" w:line="240" w:lineRule="auto"/>
        <w:jc w:val="right"/>
        <w:rPr>
          <w:lang w:val="ru-RU"/>
        </w:rPr>
      </w:pPr>
    </w:p>
    <w:p w14:paraId="75C4896D" w14:textId="0FD9121D" w:rsidR="00896B5C" w:rsidRDefault="00896B5C" w:rsidP="00E91E87">
      <w:pPr>
        <w:tabs>
          <w:tab w:val="left" w:pos="2774"/>
        </w:tabs>
        <w:spacing w:after="0" w:line="240" w:lineRule="auto"/>
        <w:jc w:val="right"/>
        <w:rPr>
          <w:lang w:val="ru-RU"/>
        </w:rPr>
      </w:pPr>
    </w:p>
    <w:p w14:paraId="15988B39" w14:textId="1821D563" w:rsidR="00896B5C" w:rsidRDefault="00896B5C" w:rsidP="00E91E87">
      <w:pPr>
        <w:tabs>
          <w:tab w:val="left" w:pos="2774"/>
        </w:tabs>
        <w:spacing w:after="0" w:line="240" w:lineRule="auto"/>
        <w:jc w:val="right"/>
        <w:rPr>
          <w:lang w:val="ru-RU"/>
        </w:rPr>
      </w:pPr>
    </w:p>
    <w:p w14:paraId="6503FBF9" w14:textId="64E66475" w:rsidR="00896B5C" w:rsidRDefault="00896B5C" w:rsidP="00E91E87">
      <w:pPr>
        <w:tabs>
          <w:tab w:val="left" w:pos="2774"/>
        </w:tabs>
        <w:spacing w:after="0" w:line="240" w:lineRule="auto"/>
        <w:jc w:val="right"/>
        <w:rPr>
          <w:lang w:val="ru-RU"/>
        </w:rPr>
      </w:pPr>
    </w:p>
    <w:p w14:paraId="75A8D702" w14:textId="694D6741" w:rsidR="00896B5C" w:rsidRDefault="00896B5C" w:rsidP="00E91E87">
      <w:pPr>
        <w:tabs>
          <w:tab w:val="left" w:pos="2774"/>
        </w:tabs>
        <w:spacing w:after="0" w:line="240" w:lineRule="auto"/>
        <w:jc w:val="right"/>
        <w:rPr>
          <w:lang w:val="ru-RU"/>
        </w:rPr>
      </w:pPr>
    </w:p>
    <w:tbl>
      <w:tblPr>
        <w:tblStyle w:val="a3"/>
        <w:tblpPr w:leftFromText="180" w:rightFromText="180" w:vertAnchor="page" w:horzAnchor="margin" w:tblpY="751"/>
        <w:tblW w:w="15452" w:type="dxa"/>
        <w:tblLook w:val="04A0" w:firstRow="1" w:lastRow="0" w:firstColumn="1" w:lastColumn="0" w:noHBand="0" w:noVBand="1"/>
      </w:tblPr>
      <w:tblGrid>
        <w:gridCol w:w="503"/>
        <w:gridCol w:w="9273"/>
        <w:gridCol w:w="2977"/>
        <w:gridCol w:w="2699"/>
      </w:tblGrid>
      <w:tr w:rsidR="00896B5C" w:rsidRPr="00A132DA" w14:paraId="769DA7C7" w14:textId="77777777" w:rsidTr="00896B5C">
        <w:tc>
          <w:tcPr>
            <w:tcW w:w="15452" w:type="dxa"/>
            <w:gridSpan w:val="4"/>
          </w:tcPr>
          <w:p w14:paraId="634F7C82" w14:textId="03018875" w:rsidR="00896B5C" w:rsidRPr="00896B5C" w:rsidRDefault="00896B5C" w:rsidP="00896B5C">
            <w:pPr>
              <w:spacing w:after="0" w:line="240" w:lineRule="auto"/>
              <w:jc w:val="both"/>
              <w:rPr>
                <w:rFonts w:eastAsiaTheme="minorHAnsi"/>
                <w:b/>
                <w:sz w:val="20"/>
                <w:szCs w:val="20"/>
                <w:lang w:val="ru-RU"/>
              </w:rPr>
            </w:pPr>
            <w:r w:rsidRPr="00896B5C">
              <w:rPr>
                <w:rFonts w:eastAsiaTheme="minorHAnsi"/>
                <w:b/>
                <w:sz w:val="20"/>
                <w:szCs w:val="20"/>
                <w:lang w:val="ru-RU"/>
              </w:rPr>
              <w:lastRenderedPageBreak/>
              <w:t>КОМПЕТЕНЦИЯ ПК 3.4. ОСУЩЕСТВЛЯТЬ ФОРМИРОВАНИЕ И ВЕДЕНИЕ БАЗ ДАННЫХ ОБ ОБРАЩЕНИЯХ В ТЕРРИТОРИАЛЬНЫЙ ОРГАН ПФР,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w:t>
            </w:r>
          </w:p>
        </w:tc>
      </w:tr>
      <w:tr w:rsidR="00896B5C" w:rsidRPr="00896B5C" w14:paraId="5681364E" w14:textId="77777777" w:rsidTr="00896B5C">
        <w:trPr>
          <w:tblHeader/>
        </w:trPr>
        <w:tc>
          <w:tcPr>
            <w:tcW w:w="503" w:type="dxa"/>
            <w:shd w:val="clear" w:color="auto" w:fill="auto"/>
          </w:tcPr>
          <w:p w14:paraId="193A6A9E" w14:textId="77777777" w:rsidR="00896B5C" w:rsidRPr="00896B5C" w:rsidRDefault="00896B5C" w:rsidP="00896B5C">
            <w:pPr>
              <w:spacing w:after="0" w:line="240" w:lineRule="auto"/>
              <w:jc w:val="center"/>
              <w:rPr>
                <w:rFonts w:eastAsiaTheme="minorHAnsi"/>
                <w:b/>
                <w:sz w:val="20"/>
                <w:szCs w:val="20"/>
                <w:lang w:val="ru-RU"/>
              </w:rPr>
            </w:pPr>
            <w:r w:rsidRPr="00896B5C">
              <w:rPr>
                <w:rFonts w:eastAsiaTheme="minorHAnsi"/>
                <w:b/>
                <w:sz w:val="20"/>
                <w:szCs w:val="20"/>
                <w:lang w:val="ru-RU"/>
              </w:rPr>
              <w:t>№ п/п</w:t>
            </w:r>
          </w:p>
        </w:tc>
        <w:tc>
          <w:tcPr>
            <w:tcW w:w="9273" w:type="dxa"/>
            <w:shd w:val="clear" w:color="auto" w:fill="auto"/>
          </w:tcPr>
          <w:p w14:paraId="7118E379" w14:textId="77777777" w:rsidR="00896B5C" w:rsidRPr="00896B5C" w:rsidRDefault="00896B5C" w:rsidP="00896B5C">
            <w:pPr>
              <w:spacing w:after="0" w:line="240" w:lineRule="auto"/>
              <w:jc w:val="center"/>
              <w:rPr>
                <w:rFonts w:eastAsiaTheme="minorHAnsi"/>
                <w:b/>
                <w:sz w:val="20"/>
                <w:szCs w:val="20"/>
                <w:lang w:val="ru-RU"/>
              </w:rPr>
            </w:pPr>
            <w:r w:rsidRPr="00896B5C">
              <w:rPr>
                <w:rFonts w:eastAsiaTheme="minorHAnsi"/>
                <w:b/>
                <w:sz w:val="20"/>
                <w:szCs w:val="20"/>
                <w:lang w:val="ru-RU"/>
              </w:rPr>
              <w:t>Задание</w:t>
            </w:r>
          </w:p>
        </w:tc>
        <w:tc>
          <w:tcPr>
            <w:tcW w:w="2977" w:type="dxa"/>
            <w:shd w:val="clear" w:color="auto" w:fill="auto"/>
          </w:tcPr>
          <w:p w14:paraId="62DB7C03" w14:textId="77777777" w:rsidR="00896B5C" w:rsidRPr="00896B5C" w:rsidRDefault="00896B5C" w:rsidP="00896B5C">
            <w:pPr>
              <w:spacing w:after="0" w:line="240" w:lineRule="auto"/>
              <w:jc w:val="center"/>
              <w:rPr>
                <w:rFonts w:eastAsiaTheme="minorHAnsi"/>
                <w:b/>
                <w:sz w:val="20"/>
                <w:szCs w:val="20"/>
                <w:lang w:val="ru-RU"/>
              </w:rPr>
            </w:pPr>
            <w:r w:rsidRPr="00896B5C">
              <w:rPr>
                <w:rFonts w:eastAsiaTheme="minorHAnsi"/>
                <w:b/>
                <w:sz w:val="20"/>
                <w:szCs w:val="20"/>
                <w:lang w:val="ru-RU"/>
              </w:rPr>
              <w:t>Ключ к заданию / Эталонный ответ</w:t>
            </w:r>
          </w:p>
        </w:tc>
        <w:tc>
          <w:tcPr>
            <w:tcW w:w="2696" w:type="dxa"/>
            <w:shd w:val="clear" w:color="auto" w:fill="auto"/>
          </w:tcPr>
          <w:p w14:paraId="19315E07" w14:textId="77777777" w:rsidR="00896B5C" w:rsidRPr="00896B5C" w:rsidRDefault="00896B5C" w:rsidP="00896B5C">
            <w:pPr>
              <w:spacing w:after="0" w:line="240" w:lineRule="auto"/>
              <w:jc w:val="center"/>
              <w:rPr>
                <w:rFonts w:eastAsiaTheme="minorHAnsi"/>
                <w:b/>
                <w:sz w:val="20"/>
                <w:szCs w:val="20"/>
                <w:lang w:val="ru-RU"/>
              </w:rPr>
            </w:pPr>
            <w:r w:rsidRPr="00896B5C">
              <w:rPr>
                <w:rFonts w:eastAsiaTheme="minorHAnsi"/>
                <w:b/>
                <w:sz w:val="20"/>
                <w:szCs w:val="20"/>
                <w:lang w:val="ru-RU"/>
              </w:rPr>
              <w:t>Критерии оценивания</w:t>
            </w:r>
          </w:p>
        </w:tc>
      </w:tr>
      <w:tr w:rsidR="00896B5C" w:rsidRPr="00896B5C" w14:paraId="2CEB6E9A" w14:textId="77777777" w:rsidTr="00896B5C">
        <w:tc>
          <w:tcPr>
            <w:tcW w:w="503" w:type="dxa"/>
            <w:shd w:val="clear" w:color="auto" w:fill="auto"/>
          </w:tcPr>
          <w:p w14:paraId="360D360A" w14:textId="77777777" w:rsidR="00896B5C" w:rsidRPr="00896B5C" w:rsidRDefault="00896B5C" w:rsidP="00896B5C">
            <w:pPr>
              <w:pStyle w:val="a4"/>
              <w:numPr>
                <w:ilvl w:val="0"/>
                <w:numId w:val="20"/>
              </w:numPr>
              <w:spacing w:after="0" w:line="240" w:lineRule="auto"/>
              <w:ind w:left="0" w:firstLine="0"/>
              <w:jc w:val="center"/>
              <w:rPr>
                <w:rFonts w:eastAsiaTheme="minorHAnsi"/>
                <w:sz w:val="20"/>
                <w:szCs w:val="20"/>
                <w:lang w:val="ru-RU"/>
              </w:rPr>
            </w:pPr>
          </w:p>
        </w:tc>
        <w:tc>
          <w:tcPr>
            <w:tcW w:w="9273" w:type="dxa"/>
          </w:tcPr>
          <w:p w14:paraId="33DEE018" w14:textId="77777777" w:rsidR="00896B5C" w:rsidRPr="00896B5C" w:rsidRDefault="00896B5C" w:rsidP="00896B5C">
            <w:pPr>
              <w:spacing w:after="0" w:line="240" w:lineRule="auto"/>
              <w:jc w:val="both"/>
              <w:rPr>
                <w:rFonts w:eastAsiaTheme="minorHAnsi"/>
                <w:sz w:val="20"/>
                <w:szCs w:val="20"/>
                <w:lang w:val="ru-RU"/>
              </w:rPr>
            </w:pPr>
            <w:r w:rsidRPr="00896B5C">
              <w:rPr>
                <w:rFonts w:eastAsiaTheme="minorHAnsi"/>
                <w:sz w:val="20"/>
                <w:szCs w:val="20"/>
                <w:lang w:val="ru-RU"/>
              </w:rPr>
              <w:t xml:space="preserve">Федеральный регистр сведений о населении ведет </w:t>
            </w:r>
          </w:p>
          <w:p w14:paraId="0847D6FB" w14:textId="77777777" w:rsidR="00896B5C" w:rsidRPr="00896B5C" w:rsidRDefault="00896B5C" w:rsidP="00896B5C">
            <w:pPr>
              <w:spacing w:after="0" w:line="240" w:lineRule="auto"/>
              <w:jc w:val="both"/>
              <w:rPr>
                <w:rFonts w:eastAsiaTheme="minorHAnsi"/>
                <w:sz w:val="20"/>
                <w:szCs w:val="20"/>
                <w:lang w:val="ru-RU"/>
              </w:rPr>
            </w:pPr>
            <w:r w:rsidRPr="00896B5C">
              <w:rPr>
                <w:rFonts w:eastAsiaTheme="minorHAnsi"/>
                <w:sz w:val="20"/>
                <w:szCs w:val="20"/>
                <w:lang w:val="ru-RU"/>
              </w:rPr>
              <w:t>1. ФНС</w:t>
            </w:r>
          </w:p>
          <w:p w14:paraId="470F21FE" w14:textId="77777777" w:rsidR="00896B5C" w:rsidRPr="00896B5C" w:rsidRDefault="00896B5C" w:rsidP="00896B5C">
            <w:pPr>
              <w:spacing w:after="0" w:line="240" w:lineRule="auto"/>
              <w:jc w:val="both"/>
              <w:rPr>
                <w:rFonts w:eastAsiaTheme="minorHAnsi"/>
                <w:sz w:val="20"/>
                <w:szCs w:val="20"/>
                <w:lang w:val="ru-RU"/>
              </w:rPr>
            </w:pPr>
            <w:r w:rsidRPr="00896B5C">
              <w:rPr>
                <w:rFonts w:eastAsiaTheme="minorHAnsi"/>
                <w:sz w:val="20"/>
                <w:szCs w:val="20"/>
                <w:lang w:val="ru-RU"/>
              </w:rPr>
              <w:t>2. ЗАГС</w:t>
            </w:r>
          </w:p>
          <w:p w14:paraId="2A97D9B4" w14:textId="77777777" w:rsidR="00896B5C" w:rsidRPr="00896B5C" w:rsidRDefault="00896B5C" w:rsidP="00896B5C">
            <w:pPr>
              <w:spacing w:after="0" w:line="240" w:lineRule="auto"/>
              <w:jc w:val="both"/>
              <w:rPr>
                <w:rFonts w:eastAsiaTheme="minorHAnsi"/>
                <w:sz w:val="20"/>
                <w:szCs w:val="20"/>
                <w:lang w:val="ru-RU"/>
              </w:rPr>
            </w:pPr>
            <w:r w:rsidRPr="00896B5C">
              <w:rPr>
                <w:rFonts w:eastAsiaTheme="minorHAnsi"/>
                <w:sz w:val="20"/>
                <w:szCs w:val="20"/>
                <w:lang w:val="ru-RU"/>
              </w:rPr>
              <w:t>3. Правительство</w:t>
            </w:r>
          </w:p>
          <w:p w14:paraId="1E878C5C" w14:textId="77777777" w:rsidR="00896B5C" w:rsidRPr="00896B5C" w:rsidRDefault="00896B5C" w:rsidP="00896B5C">
            <w:pPr>
              <w:spacing w:after="0" w:line="240" w:lineRule="auto"/>
              <w:jc w:val="both"/>
              <w:rPr>
                <w:rFonts w:eastAsiaTheme="minorHAnsi"/>
                <w:sz w:val="20"/>
                <w:szCs w:val="20"/>
                <w:lang w:val="ru-RU"/>
              </w:rPr>
            </w:pPr>
            <w:r w:rsidRPr="00896B5C">
              <w:rPr>
                <w:rFonts w:eastAsiaTheme="minorHAnsi"/>
                <w:sz w:val="20"/>
                <w:szCs w:val="20"/>
                <w:lang w:val="ru-RU"/>
              </w:rPr>
              <w:t>4. МВД</w:t>
            </w:r>
          </w:p>
        </w:tc>
        <w:tc>
          <w:tcPr>
            <w:tcW w:w="2977" w:type="dxa"/>
          </w:tcPr>
          <w:p w14:paraId="51206137"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1</w:t>
            </w:r>
          </w:p>
        </w:tc>
        <w:tc>
          <w:tcPr>
            <w:tcW w:w="2696" w:type="dxa"/>
          </w:tcPr>
          <w:p w14:paraId="623E52DF"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5D834254" w14:textId="77777777" w:rsidTr="00896B5C">
        <w:tc>
          <w:tcPr>
            <w:tcW w:w="503" w:type="dxa"/>
            <w:shd w:val="clear" w:color="auto" w:fill="auto"/>
          </w:tcPr>
          <w:p w14:paraId="5EFECE6E"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70422C8C"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Подлежат ли дети от брака, признанного недействительным, в соответствии с семейным правом, обязательному учету органами опеки и попечительства, в государственном банке данных о детях, оставшихся без попечения родителей с целью их защиты и устройства на воспитание, необходимо ли об этом вносить специальную запись в дело получателей пенсий, пособий и других социальных выплат?</w:t>
            </w:r>
          </w:p>
          <w:p w14:paraId="35B3E7DA"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1. да, т.к. дети теряют все права детей, рожденных в зарегистрированном браке</w:t>
            </w:r>
          </w:p>
          <w:p w14:paraId="51D26CBD"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нет, т.к. дети частично теряют права детей, рожденных в зарегистрированном браке</w:t>
            </w:r>
          </w:p>
          <w:p w14:paraId="10A260A3"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да, т.к. дети признаются сиротами</w:t>
            </w:r>
          </w:p>
          <w:p w14:paraId="4061F5C0"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нет т.к. дети сохраняют все права детей, рожденных в зарегистрированном браке</w:t>
            </w:r>
          </w:p>
        </w:tc>
        <w:tc>
          <w:tcPr>
            <w:tcW w:w="2977" w:type="dxa"/>
          </w:tcPr>
          <w:p w14:paraId="091DAADC" w14:textId="77777777" w:rsidR="00896B5C" w:rsidRPr="00896B5C" w:rsidRDefault="00896B5C" w:rsidP="00896B5C">
            <w:pPr>
              <w:spacing w:after="0" w:line="240" w:lineRule="auto"/>
              <w:jc w:val="center"/>
              <w:rPr>
                <w:rFonts w:eastAsiaTheme="minorHAnsi"/>
                <w:sz w:val="20"/>
                <w:szCs w:val="20"/>
              </w:rPr>
            </w:pPr>
            <w:r w:rsidRPr="00896B5C">
              <w:rPr>
                <w:rFonts w:eastAsia="Calibri"/>
                <w:sz w:val="20"/>
                <w:szCs w:val="20"/>
              </w:rPr>
              <w:t>4</w:t>
            </w:r>
          </w:p>
        </w:tc>
        <w:tc>
          <w:tcPr>
            <w:tcW w:w="2696" w:type="dxa"/>
          </w:tcPr>
          <w:p w14:paraId="523060CF"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11CE54C5" w14:textId="77777777" w:rsidTr="00896B5C">
        <w:tc>
          <w:tcPr>
            <w:tcW w:w="503" w:type="dxa"/>
            <w:shd w:val="clear" w:color="auto" w:fill="auto"/>
          </w:tcPr>
          <w:p w14:paraId="0F946C88"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4C1452FB"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С какого возраста, в соответствии с СК РФ, несовершеннолетний становится полностью дееспособным и не подлежит социальной защите, в связи со вступлением в брак, что является основанием прекращения учета в государственном банке данных о детях, оставшихся без попечения родителей и внесения соответствующих записей в дело получателей пенсий, пособий и других социальных выплат:</w:t>
            </w:r>
          </w:p>
          <w:p w14:paraId="42C03C27"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1. с 18лет</w:t>
            </w:r>
          </w:p>
          <w:p w14:paraId="63D07D41"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для девочек - 16 лет, для мальчиков- 17 лет</w:t>
            </w:r>
          </w:p>
          <w:p w14:paraId="506225B1"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с 16лет</w:t>
            </w:r>
          </w:p>
          <w:p w14:paraId="604CD389"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с 14 лет</w:t>
            </w:r>
          </w:p>
        </w:tc>
        <w:tc>
          <w:tcPr>
            <w:tcW w:w="2977" w:type="dxa"/>
          </w:tcPr>
          <w:p w14:paraId="7E5C1F9C" w14:textId="77777777" w:rsidR="00896B5C" w:rsidRPr="00896B5C" w:rsidRDefault="00896B5C" w:rsidP="00896B5C">
            <w:pPr>
              <w:spacing w:after="0" w:line="240" w:lineRule="auto"/>
              <w:jc w:val="center"/>
              <w:rPr>
                <w:rFonts w:eastAsiaTheme="minorHAnsi"/>
                <w:sz w:val="20"/>
                <w:szCs w:val="20"/>
                <w:lang w:val="ru-RU"/>
              </w:rPr>
            </w:pPr>
            <w:r w:rsidRPr="00896B5C">
              <w:rPr>
                <w:rFonts w:eastAsia="Calibri"/>
                <w:sz w:val="20"/>
                <w:szCs w:val="20"/>
                <w:lang w:val="ru-RU"/>
              </w:rPr>
              <w:t>3</w:t>
            </w:r>
          </w:p>
        </w:tc>
        <w:tc>
          <w:tcPr>
            <w:tcW w:w="2696" w:type="dxa"/>
          </w:tcPr>
          <w:p w14:paraId="2F3592A4"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60CCBECB" w14:textId="77777777" w:rsidTr="00896B5C">
        <w:tc>
          <w:tcPr>
            <w:tcW w:w="503" w:type="dxa"/>
            <w:shd w:val="clear" w:color="auto" w:fill="auto"/>
          </w:tcPr>
          <w:p w14:paraId="3396CA3B"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3AD909E8"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Решение какого органа или организации о лишении родительских прав является основанием для внесения сведений о гражданах, лишенных родительских прав в государственный банк данных о детях, оставшихся без попечения родителей, а также в дела получателей пенсий, пособий и других социальных выплат, и решения вопроса о необходимости социальной защиты ребенка в отношении которого родители лишены родительских прав?</w:t>
            </w:r>
          </w:p>
          <w:p w14:paraId="335DE645"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 xml:space="preserve">1. Суда </w:t>
            </w:r>
          </w:p>
          <w:p w14:paraId="3457A881"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Органа опеки и попечительства</w:t>
            </w:r>
          </w:p>
          <w:p w14:paraId="21E822A0"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Комиссии по делам несовершеннолетних</w:t>
            </w:r>
          </w:p>
          <w:p w14:paraId="61850BB8"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Организации для детей-сирот и детей, оставшихся без попечения родителей</w:t>
            </w:r>
          </w:p>
        </w:tc>
        <w:tc>
          <w:tcPr>
            <w:tcW w:w="2977" w:type="dxa"/>
          </w:tcPr>
          <w:p w14:paraId="481F8981" w14:textId="77777777" w:rsidR="00896B5C" w:rsidRPr="00896B5C" w:rsidRDefault="00896B5C" w:rsidP="00896B5C">
            <w:pPr>
              <w:spacing w:after="0" w:line="240" w:lineRule="auto"/>
              <w:jc w:val="center"/>
              <w:rPr>
                <w:rFonts w:eastAsiaTheme="minorHAnsi"/>
                <w:sz w:val="20"/>
                <w:szCs w:val="20"/>
                <w:lang w:val="ru-RU"/>
              </w:rPr>
            </w:pPr>
            <w:r w:rsidRPr="00896B5C">
              <w:rPr>
                <w:rFonts w:eastAsia="Calibri"/>
                <w:sz w:val="20"/>
                <w:szCs w:val="20"/>
                <w:lang w:val="ru-RU"/>
              </w:rPr>
              <w:t>1</w:t>
            </w:r>
          </w:p>
        </w:tc>
        <w:tc>
          <w:tcPr>
            <w:tcW w:w="2696" w:type="dxa"/>
          </w:tcPr>
          <w:p w14:paraId="7CEAF6C5"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0E7FCB30" w14:textId="77777777" w:rsidTr="00896B5C">
        <w:tc>
          <w:tcPr>
            <w:tcW w:w="503" w:type="dxa"/>
            <w:shd w:val="clear" w:color="auto" w:fill="auto"/>
          </w:tcPr>
          <w:p w14:paraId="29C0564D"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2BB98AB"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Решение какого органа или организации об ограничении в родительских правах является основанием для внесения сведений о гражданах, ограниченных в родительских правах в государственный банк данных о детях, оставшихся без попечения родителей, а также в дела получателей пенсий, пособий и других социальных выплат, и решения вопроса о необходимости социальной защиты ребенка в отношении которого родители ограниченны в родительских правах?</w:t>
            </w:r>
          </w:p>
          <w:p w14:paraId="01DCCA04"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 xml:space="preserve">1. Суда </w:t>
            </w:r>
          </w:p>
          <w:p w14:paraId="0E3EB287"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Органа опеки и попечительства</w:t>
            </w:r>
          </w:p>
          <w:p w14:paraId="1653ABEE"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Комиссии по делам несовершеннолетних</w:t>
            </w:r>
          </w:p>
          <w:p w14:paraId="22F78D7F"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Организации для детей-сирот и детей, оставшихся без попечения родителей</w:t>
            </w:r>
          </w:p>
        </w:tc>
        <w:tc>
          <w:tcPr>
            <w:tcW w:w="2977" w:type="dxa"/>
          </w:tcPr>
          <w:p w14:paraId="0DFC1848" w14:textId="77777777" w:rsidR="00896B5C" w:rsidRPr="00896B5C" w:rsidRDefault="00896B5C" w:rsidP="00896B5C">
            <w:pPr>
              <w:spacing w:after="0" w:line="240" w:lineRule="auto"/>
              <w:jc w:val="center"/>
              <w:rPr>
                <w:rFonts w:eastAsiaTheme="minorHAnsi"/>
                <w:sz w:val="20"/>
                <w:szCs w:val="20"/>
                <w:lang w:val="ru-RU"/>
              </w:rPr>
            </w:pPr>
            <w:r w:rsidRPr="00896B5C">
              <w:rPr>
                <w:rFonts w:eastAsia="Calibri"/>
                <w:sz w:val="20"/>
                <w:szCs w:val="20"/>
                <w:lang w:val="ru-RU"/>
              </w:rPr>
              <w:t>1</w:t>
            </w:r>
          </w:p>
        </w:tc>
        <w:tc>
          <w:tcPr>
            <w:tcW w:w="2696" w:type="dxa"/>
          </w:tcPr>
          <w:p w14:paraId="1B3C3F27"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22EFBEB9" w14:textId="77777777" w:rsidTr="00896B5C">
        <w:tc>
          <w:tcPr>
            <w:tcW w:w="503" w:type="dxa"/>
            <w:shd w:val="clear" w:color="auto" w:fill="auto"/>
          </w:tcPr>
          <w:p w14:paraId="57A2A184"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151B1DD2"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Решение какого органа или организации о гражданах, отстраненных от обязанностей опекуна (попечителя) за ненадлежащее выполнение возложенных на них законом обязанностей является основанием для внесения сведений гражданах, отстраненных от обязанностей опекуна (попечителя) за ненадлежащее выполнение возложенных на них законом обязанностей в государственный банк данных о детях, оставшихся без попечения родителей, а также в дела получателей пенсий, пособий и других социальных выплат, и решения вопроса о необходимости социальной защиты ребенка в отношении которого опекуны (попечители), отстраненны от их обязанностей?</w:t>
            </w:r>
          </w:p>
          <w:p w14:paraId="4C53C519"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 xml:space="preserve">1. Суда </w:t>
            </w:r>
          </w:p>
          <w:p w14:paraId="44BD38AF"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Органа опеки и попечительства</w:t>
            </w:r>
          </w:p>
          <w:p w14:paraId="2A345AEE"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Комиссии по делам несовершеннолетних</w:t>
            </w:r>
          </w:p>
          <w:p w14:paraId="35912FA2"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Организации для детей-сирот и детей, оставшихся без попечения родителей</w:t>
            </w:r>
          </w:p>
        </w:tc>
        <w:tc>
          <w:tcPr>
            <w:tcW w:w="2977" w:type="dxa"/>
          </w:tcPr>
          <w:p w14:paraId="1DDD2528" w14:textId="77777777" w:rsidR="00896B5C" w:rsidRPr="00896B5C" w:rsidRDefault="00896B5C" w:rsidP="00896B5C">
            <w:pPr>
              <w:spacing w:after="0" w:line="240" w:lineRule="auto"/>
              <w:jc w:val="center"/>
              <w:rPr>
                <w:rFonts w:eastAsiaTheme="minorHAnsi"/>
                <w:sz w:val="20"/>
                <w:szCs w:val="20"/>
                <w:lang w:val="ru-RU"/>
              </w:rPr>
            </w:pPr>
            <w:r w:rsidRPr="00896B5C">
              <w:rPr>
                <w:rFonts w:eastAsia="Calibri"/>
                <w:sz w:val="20"/>
                <w:szCs w:val="20"/>
                <w:lang w:val="ru-RU"/>
              </w:rPr>
              <w:t>2</w:t>
            </w:r>
          </w:p>
        </w:tc>
        <w:tc>
          <w:tcPr>
            <w:tcW w:w="2696" w:type="dxa"/>
          </w:tcPr>
          <w:p w14:paraId="47E73810"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05AE4562" w14:textId="77777777" w:rsidTr="00896B5C">
        <w:tc>
          <w:tcPr>
            <w:tcW w:w="503" w:type="dxa"/>
            <w:shd w:val="clear" w:color="auto" w:fill="auto"/>
          </w:tcPr>
          <w:p w14:paraId="6274839D"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2AEA1805"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Решение какого органа или организации об отмене усыновления является основанием для внесения сведений о бывших усыновителях, если усыновление отменено по их вине в государственный банк данных о детях, оставшихся без попечения родителей, а также в дела получателей пенсий, пособий и других социальных выплат, и решения вопроса о необходимости социальной защиты ребенка в отношении которого отменено усыновление?</w:t>
            </w:r>
          </w:p>
          <w:p w14:paraId="71A84690"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 xml:space="preserve">1. Суда </w:t>
            </w:r>
          </w:p>
          <w:p w14:paraId="5FA7FED7"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2. Органа опеки и попечительства</w:t>
            </w:r>
          </w:p>
          <w:p w14:paraId="4AE87A1D"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3. Комиссии по делам несовершеннолетних</w:t>
            </w:r>
          </w:p>
          <w:p w14:paraId="53A1759D" w14:textId="77777777" w:rsidR="00896B5C" w:rsidRPr="00896B5C" w:rsidRDefault="00896B5C" w:rsidP="00896B5C">
            <w:pPr>
              <w:spacing w:after="0" w:line="240" w:lineRule="auto"/>
              <w:jc w:val="both"/>
              <w:rPr>
                <w:rFonts w:eastAsiaTheme="minorHAnsi"/>
                <w:sz w:val="20"/>
                <w:szCs w:val="20"/>
                <w:lang w:val="ru-RU"/>
              </w:rPr>
            </w:pPr>
            <w:r w:rsidRPr="00896B5C">
              <w:rPr>
                <w:rFonts w:eastAsia="Calibri"/>
                <w:sz w:val="20"/>
                <w:szCs w:val="20"/>
                <w:lang w:val="ru-RU"/>
              </w:rPr>
              <w:t>4. Организации для детей-сирот и детей, оставшихся без попечения родителей</w:t>
            </w:r>
          </w:p>
        </w:tc>
        <w:tc>
          <w:tcPr>
            <w:tcW w:w="2977" w:type="dxa"/>
          </w:tcPr>
          <w:p w14:paraId="7429E205" w14:textId="77777777" w:rsidR="00896B5C" w:rsidRPr="00896B5C" w:rsidRDefault="00896B5C" w:rsidP="00896B5C">
            <w:pPr>
              <w:spacing w:after="0" w:line="240" w:lineRule="auto"/>
              <w:jc w:val="center"/>
              <w:rPr>
                <w:rFonts w:eastAsiaTheme="minorHAnsi"/>
                <w:sz w:val="20"/>
                <w:szCs w:val="20"/>
                <w:lang w:val="ru-RU"/>
              </w:rPr>
            </w:pPr>
            <w:r w:rsidRPr="00896B5C">
              <w:rPr>
                <w:rFonts w:eastAsia="Calibri"/>
                <w:sz w:val="20"/>
                <w:szCs w:val="20"/>
                <w:lang w:val="ru-RU"/>
              </w:rPr>
              <w:t>1</w:t>
            </w:r>
          </w:p>
        </w:tc>
        <w:tc>
          <w:tcPr>
            <w:tcW w:w="2696" w:type="dxa"/>
          </w:tcPr>
          <w:p w14:paraId="05D0DFCB"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28EBDA74" w14:textId="77777777" w:rsidTr="00896B5C">
        <w:tc>
          <w:tcPr>
            <w:tcW w:w="503" w:type="dxa"/>
            <w:shd w:val="clear" w:color="auto" w:fill="auto"/>
          </w:tcPr>
          <w:p w14:paraId="09A88550"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210F1732" w14:textId="77777777" w:rsidR="00896B5C" w:rsidRPr="00896B5C" w:rsidRDefault="00896B5C" w:rsidP="00896B5C">
            <w:pPr>
              <w:spacing w:after="0" w:line="240" w:lineRule="auto"/>
              <w:jc w:val="both"/>
              <w:rPr>
                <w:rFonts w:eastAsiaTheme="minorHAnsi"/>
                <w:bCs/>
                <w:sz w:val="20"/>
                <w:szCs w:val="20"/>
                <w:lang w:val="ru-RU"/>
              </w:rPr>
            </w:pPr>
            <w:r w:rsidRPr="00896B5C">
              <w:rPr>
                <w:rFonts w:eastAsiaTheme="minorHAnsi"/>
                <w:bCs/>
                <w:sz w:val="20"/>
                <w:szCs w:val="20"/>
                <w:lang w:val="ru-RU"/>
              </w:rPr>
              <w:t>Гарантия того, что конкретная информация доступна только тому кругу лиц в сфере социального обеспечения, для которых она предназначена</w:t>
            </w:r>
          </w:p>
          <w:p w14:paraId="5AF9976E" w14:textId="77777777" w:rsidR="00896B5C" w:rsidRPr="00896B5C" w:rsidRDefault="00896B5C" w:rsidP="00896B5C">
            <w:pPr>
              <w:numPr>
                <w:ilvl w:val="0"/>
                <w:numId w:val="17"/>
              </w:numPr>
              <w:spacing w:after="0" w:line="240" w:lineRule="auto"/>
              <w:jc w:val="both"/>
              <w:rPr>
                <w:rFonts w:eastAsiaTheme="minorHAnsi"/>
                <w:sz w:val="20"/>
                <w:szCs w:val="20"/>
                <w:lang w:val="ru-RU"/>
              </w:rPr>
            </w:pPr>
            <w:r w:rsidRPr="00896B5C">
              <w:rPr>
                <w:rFonts w:eastAsiaTheme="minorHAnsi"/>
                <w:sz w:val="20"/>
                <w:szCs w:val="20"/>
                <w:lang w:val="ru-RU"/>
              </w:rPr>
              <w:t>конфиденциальность</w:t>
            </w:r>
          </w:p>
          <w:p w14:paraId="34332EA1" w14:textId="77777777" w:rsidR="00896B5C" w:rsidRPr="00896B5C" w:rsidRDefault="00896B5C" w:rsidP="00896B5C">
            <w:pPr>
              <w:numPr>
                <w:ilvl w:val="0"/>
                <w:numId w:val="17"/>
              </w:numPr>
              <w:spacing w:after="0" w:line="240" w:lineRule="auto"/>
              <w:jc w:val="both"/>
              <w:rPr>
                <w:rFonts w:eastAsiaTheme="minorHAnsi"/>
                <w:sz w:val="20"/>
                <w:szCs w:val="20"/>
                <w:lang w:val="ru-RU"/>
              </w:rPr>
            </w:pPr>
            <w:r w:rsidRPr="00896B5C">
              <w:rPr>
                <w:rFonts w:eastAsiaTheme="minorHAnsi"/>
                <w:sz w:val="20"/>
                <w:szCs w:val="20"/>
                <w:lang w:val="ru-RU"/>
              </w:rPr>
              <w:t>целостность</w:t>
            </w:r>
          </w:p>
          <w:p w14:paraId="2A909DE6" w14:textId="77777777" w:rsidR="00896B5C" w:rsidRPr="00896B5C" w:rsidRDefault="00896B5C" w:rsidP="00896B5C">
            <w:pPr>
              <w:numPr>
                <w:ilvl w:val="0"/>
                <w:numId w:val="17"/>
              </w:numPr>
              <w:spacing w:after="0" w:line="240" w:lineRule="auto"/>
              <w:jc w:val="both"/>
              <w:rPr>
                <w:rFonts w:eastAsiaTheme="minorHAnsi"/>
                <w:sz w:val="20"/>
                <w:szCs w:val="20"/>
                <w:lang w:val="ru-RU"/>
              </w:rPr>
            </w:pPr>
            <w:r w:rsidRPr="00896B5C">
              <w:rPr>
                <w:rFonts w:eastAsiaTheme="minorHAnsi"/>
                <w:sz w:val="20"/>
                <w:szCs w:val="20"/>
                <w:lang w:val="ru-RU"/>
              </w:rPr>
              <w:t>доступность</w:t>
            </w:r>
          </w:p>
          <w:p w14:paraId="09063801" w14:textId="77777777" w:rsidR="00896B5C" w:rsidRPr="00896B5C" w:rsidRDefault="00896B5C" w:rsidP="00896B5C">
            <w:pPr>
              <w:numPr>
                <w:ilvl w:val="0"/>
                <w:numId w:val="17"/>
              </w:numPr>
              <w:spacing w:after="0" w:line="240" w:lineRule="auto"/>
              <w:jc w:val="both"/>
              <w:rPr>
                <w:rFonts w:eastAsiaTheme="minorHAnsi"/>
                <w:sz w:val="20"/>
                <w:szCs w:val="20"/>
                <w:lang w:val="ru-RU"/>
              </w:rPr>
            </w:pPr>
            <w:r w:rsidRPr="00896B5C">
              <w:rPr>
                <w:rFonts w:eastAsiaTheme="minorHAnsi"/>
                <w:sz w:val="20"/>
                <w:szCs w:val="20"/>
                <w:lang w:val="ru-RU"/>
              </w:rPr>
              <w:t>аутентичность</w:t>
            </w:r>
          </w:p>
          <w:p w14:paraId="4E9F41B9" w14:textId="77777777" w:rsidR="00896B5C" w:rsidRPr="00896B5C" w:rsidRDefault="00896B5C" w:rsidP="00896B5C">
            <w:pPr>
              <w:numPr>
                <w:ilvl w:val="0"/>
                <w:numId w:val="17"/>
              </w:numPr>
              <w:spacing w:after="0" w:line="240" w:lineRule="auto"/>
              <w:jc w:val="both"/>
              <w:rPr>
                <w:rFonts w:eastAsiaTheme="minorHAnsi"/>
                <w:bCs/>
                <w:sz w:val="20"/>
                <w:szCs w:val="20"/>
                <w:lang w:val="ru-RU"/>
              </w:rPr>
            </w:pPr>
            <w:proofErr w:type="spellStart"/>
            <w:r w:rsidRPr="00896B5C">
              <w:rPr>
                <w:rFonts w:eastAsiaTheme="minorHAnsi"/>
                <w:sz w:val="20"/>
                <w:szCs w:val="20"/>
                <w:lang w:val="ru-RU"/>
              </w:rPr>
              <w:t>аппелеруемость</w:t>
            </w:r>
            <w:proofErr w:type="spellEnd"/>
          </w:p>
        </w:tc>
        <w:tc>
          <w:tcPr>
            <w:tcW w:w="2977" w:type="dxa"/>
          </w:tcPr>
          <w:p w14:paraId="4EA93B5C"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Правильный ответ: 1</w:t>
            </w:r>
          </w:p>
        </w:tc>
        <w:tc>
          <w:tcPr>
            <w:tcW w:w="2696" w:type="dxa"/>
          </w:tcPr>
          <w:p w14:paraId="4D571A81"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1A1D99F6" w14:textId="77777777" w:rsidTr="00896B5C">
        <w:tc>
          <w:tcPr>
            <w:tcW w:w="503" w:type="dxa"/>
            <w:shd w:val="clear" w:color="auto" w:fill="auto"/>
          </w:tcPr>
          <w:p w14:paraId="7B286536"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7BFB6FC" w14:textId="77777777" w:rsidR="00896B5C" w:rsidRPr="00896B5C" w:rsidRDefault="00896B5C" w:rsidP="00896B5C">
            <w:pPr>
              <w:spacing w:after="0" w:line="240" w:lineRule="auto"/>
              <w:jc w:val="both"/>
              <w:rPr>
                <w:rFonts w:eastAsiaTheme="minorHAnsi"/>
                <w:bCs/>
                <w:sz w:val="20"/>
                <w:szCs w:val="20"/>
                <w:lang w:val="ru-RU"/>
              </w:rPr>
            </w:pPr>
            <w:r w:rsidRPr="00896B5C">
              <w:rPr>
                <w:rFonts w:eastAsiaTheme="minorHAnsi"/>
                <w:bCs/>
                <w:sz w:val="20"/>
                <w:szCs w:val="20"/>
                <w:lang w:val="ru-RU"/>
              </w:rPr>
              <w:t>К принципам информационной безопасности в системе социального обеспечения относятся:</w:t>
            </w:r>
          </w:p>
          <w:p w14:paraId="70DBD0D0" w14:textId="77777777" w:rsidR="00896B5C" w:rsidRPr="00896B5C" w:rsidRDefault="00896B5C" w:rsidP="00896B5C">
            <w:pPr>
              <w:numPr>
                <w:ilvl w:val="0"/>
                <w:numId w:val="18"/>
              </w:numPr>
              <w:tabs>
                <w:tab w:val="num" w:pos="325"/>
              </w:tabs>
              <w:spacing w:after="0" w:line="240" w:lineRule="auto"/>
              <w:jc w:val="both"/>
              <w:rPr>
                <w:rFonts w:eastAsiaTheme="minorHAnsi"/>
                <w:sz w:val="20"/>
                <w:szCs w:val="20"/>
                <w:lang w:val="ru-RU"/>
              </w:rPr>
            </w:pPr>
            <w:r w:rsidRPr="00896B5C">
              <w:rPr>
                <w:rFonts w:eastAsiaTheme="minorHAnsi"/>
                <w:sz w:val="20"/>
                <w:szCs w:val="20"/>
                <w:lang w:val="ru-RU"/>
              </w:rPr>
              <w:t> скрытость</w:t>
            </w:r>
          </w:p>
          <w:p w14:paraId="3BE6B1A6" w14:textId="77777777" w:rsidR="00896B5C" w:rsidRPr="00896B5C" w:rsidRDefault="00896B5C" w:rsidP="00896B5C">
            <w:pPr>
              <w:numPr>
                <w:ilvl w:val="0"/>
                <w:numId w:val="18"/>
              </w:numPr>
              <w:tabs>
                <w:tab w:val="num" w:pos="325"/>
              </w:tabs>
              <w:spacing w:after="0" w:line="240" w:lineRule="auto"/>
              <w:jc w:val="both"/>
              <w:rPr>
                <w:rFonts w:eastAsiaTheme="minorHAnsi"/>
                <w:sz w:val="20"/>
                <w:szCs w:val="20"/>
                <w:lang w:val="ru-RU"/>
              </w:rPr>
            </w:pPr>
            <w:r w:rsidRPr="00896B5C">
              <w:rPr>
                <w:rFonts w:eastAsiaTheme="minorHAnsi"/>
                <w:sz w:val="20"/>
                <w:szCs w:val="20"/>
                <w:lang w:val="ru-RU"/>
              </w:rPr>
              <w:t> масштабность</w:t>
            </w:r>
          </w:p>
          <w:p w14:paraId="1C3A1156" w14:textId="77777777" w:rsidR="00896B5C" w:rsidRPr="00896B5C" w:rsidRDefault="00896B5C" w:rsidP="00896B5C">
            <w:pPr>
              <w:numPr>
                <w:ilvl w:val="0"/>
                <w:numId w:val="18"/>
              </w:numPr>
              <w:tabs>
                <w:tab w:val="num" w:pos="325"/>
              </w:tabs>
              <w:spacing w:after="0" w:line="240" w:lineRule="auto"/>
              <w:jc w:val="both"/>
              <w:rPr>
                <w:rFonts w:eastAsiaTheme="minorHAnsi"/>
                <w:sz w:val="20"/>
                <w:szCs w:val="20"/>
                <w:lang w:val="ru-RU"/>
              </w:rPr>
            </w:pPr>
            <w:r w:rsidRPr="00896B5C">
              <w:rPr>
                <w:rFonts w:eastAsiaTheme="minorHAnsi"/>
                <w:sz w:val="20"/>
                <w:szCs w:val="20"/>
                <w:lang w:val="ru-RU"/>
              </w:rPr>
              <w:t> системность</w:t>
            </w:r>
          </w:p>
          <w:p w14:paraId="7AB7D686" w14:textId="77777777" w:rsidR="00896B5C" w:rsidRPr="00896B5C" w:rsidRDefault="00896B5C" w:rsidP="00896B5C">
            <w:pPr>
              <w:numPr>
                <w:ilvl w:val="0"/>
                <w:numId w:val="18"/>
              </w:numPr>
              <w:tabs>
                <w:tab w:val="num" w:pos="325"/>
              </w:tabs>
              <w:spacing w:after="0" w:line="240" w:lineRule="auto"/>
              <w:jc w:val="both"/>
              <w:rPr>
                <w:rFonts w:eastAsiaTheme="minorHAnsi"/>
                <w:sz w:val="20"/>
                <w:szCs w:val="20"/>
                <w:lang w:val="ru-RU"/>
              </w:rPr>
            </w:pPr>
            <w:r w:rsidRPr="00896B5C">
              <w:rPr>
                <w:rFonts w:eastAsiaTheme="minorHAnsi"/>
                <w:sz w:val="20"/>
                <w:szCs w:val="20"/>
                <w:lang w:val="ru-RU"/>
              </w:rPr>
              <w:t> законность</w:t>
            </w:r>
          </w:p>
          <w:p w14:paraId="79ADBB0D" w14:textId="77777777" w:rsidR="00896B5C" w:rsidRPr="00896B5C" w:rsidRDefault="00896B5C" w:rsidP="00896B5C">
            <w:pPr>
              <w:numPr>
                <w:ilvl w:val="0"/>
                <w:numId w:val="18"/>
              </w:numPr>
              <w:tabs>
                <w:tab w:val="num" w:pos="325"/>
              </w:tabs>
              <w:spacing w:after="0" w:line="240" w:lineRule="auto"/>
              <w:jc w:val="both"/>
              <w:rPr>
                <w:rFonts w:eastAsiaTheme="minorHAnsi"/>
                <w:bCs/>
                <w:sz w:val="20"/>
                <w:szCs w:val="20"/>
                <w:lang w:val="ru-RU"/>
              </w:rPr>
            </w:pPr>
            <w:r w:rsidRPr="00896B5C">
              <w:rPr>
                <w:rFonts w:eastAsiaTheme="minorHAnsi"/>
                <w:sz w:val="20"/>
                <w:szCs w:val="20"/>
                <w:lang w:val="ru-RU"/>
              </w:rPr>
              <w:t> открытости алгоритмов</w:t>
            </w:r>
          </w:p>
        </w:tc>
        <w:tc>
          <w:tcPr>
            <w:tcW w:w="2977" w:type="dxa"/>
          </w:tcPr>
          <w:p w14:paraId="18EDE2FA"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Правильный ответ: 3, 4, 5</w:t>
            </w:r>
          </w:p>
        </w:tc>
        <w:tc>
          <w:tcPr>
            <w:tcW w:w="2696" w:type="dxa"/>
          </w:tcPr>
          <w:p w14:paraId="79295108"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896B5C" w14:paraId="17DB3E3A" w14:textId="77777777" w:rsidTr="00896B5C">
        <w:tc>
          <w:tcPr>
            <w:tcW w:w="503" w:type="dxa"/>
            <w:shd w:val="clear" w:color="auto" w:fill="auto"/>
          </w:tcPr>
          <w:p w14:paraId="7CA8338D"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BCEA979" w14:textId="77777777" w:rsidR="00896B5C" w:rsidRPr="00896B5C" w:rsidRDefault="00896B5C" w:rsidP="00896B5C">
            <w:pPr>
              <w:spacing w:after="0" w:line="240" w:lineRule="auto"/>
              <w:jc w:val="both"/>
              <w:rPr>
                <w:rFonts w:eastAsiaTheme="minorHAnsi"/>
                <w:bCs/>
                <w:sz w:val="20"/>
                <w:szCs w:val="20"/>
                <w:lang w:val="ru-RU"/>
              </w:rPr>
            </w:pPr>
            <w:r w:rsidRPr="00896B5C">
              <w:rPr>
                <w:rFonts w:eastAsiaTheme="minorHAnsi"/>
                <w:bCs/>
                <w:sz w:val="20"/>
                <w:szCs w:val="20"/>
                <w:lang w:val="ru-RU"/>
              </w:rPr>
              <w:t>Совокупность норм, правил и практических рекомендаций, регламентирующих работу средств защиты АС от заданного множества угроз безопасности в сфере социального обеспечения:</w:t>
            </w:r>
          </w:p>
          <w:p w14:paraId="22486D89" w14:textId="77777777" w:rsidR="00896B5C" w:rsidRPr="00896B5C" w:rsidRDefault="00896B5C" w:rsidP="00896B5C">
            <w:pPr>
              <w:numPr>
                <w:ilvl w:val="0"/>
                <w:numId w:val="19"/>
              </w:numPr>
              <w:tabs>
                <w:tab w:val="num" w:pos="184"/>
              </w:tabs>
              <w:spacing w:after="0" w:line="240" w:lineRule="auto"/>
              <w:jc w:val="both"/>
              <w:rPr>
                <w:rFonts w:eastAsiaTheme="minorHAnsi"/>
                <w:sz w:val="20"/>
                <w:szCs w:val="20"/>
                <w:lang w:val="ru-RU"/>
              </w:rPr>
            </w:pPr>
            <w:r w:rsidRPr="00896B5C">
              <w:rPr>
                <w:rFonts w:eastAsiaTheme="minorHAnsi"/>
                <w:bCs/>
                <w:sz w:val="20"/>
                <w:szCs w:val="20"/>
                <w:lang w:val="ru-RU"/>
              </w:rPr>
              <w:t> </w:t>
            </w:r>
            <w:r w:rsidRPr="00896B5C">
              <w:rPr>
                <w:rFonts w:eastAsiaTheme="minorHAnsi"/>
                <w:sz w:val="20"/>
                <w:szCs w:val="20"/>
                <w:lang w:val="ru-RU"/>
              </w:rPr>
              <w:t>Комплексное обеспечение информационной безопасности </w:t>
            </w:r>
          </w:p>
          <w:p w14:paraId="4F9EEDCC" w14:textId="77777777" w:rsidR="00896B5C" w:rsidRPr="00896B5C" w:rsidRDefault="00896B5C" w:rsidP="00896B5C">
            <w:pPr>
              <w:numPr>
                <w:ilvl w:val="0"/>
                <w:numId w:val="19"/>
              </w:numPr>
              <w:tabs>
                <w:tab w:val="num" w:pos="184"/>
              </w:tabs>
              <w:spacing w:after="0" w:line="240" w:lineRule="auto"/>
              <w:jc w:val="both"/>
              <w:rPr>
                <w:rFonts w:eastAsiaTheme="minorHAnsi"/>
                <w:sz w:val="20"/>
                <w:szCs w:val="20"/>
                <w:lang w:val="ru-RU"/>
              </w:rPr>
            </w:pPr>
            <w:r w:rsidRPr="00896B5C">
              <w:rPr>
                <w:rFonts w:eastAsiaTheme="minorHAnsi"/>
                <w:sz w:val="20"/>
                <w:szCs w:val="20"/>
                <w:lang w:val="ru-RU"/>
              </w:rPr>
              <w:t> Безопасность АС</w:t>
            </w:r>
          </w:p>
          <w:p w14:paraId="1F157A76" w14:textId="77777777" w:rsidR="00896B5C" w:rsidRPr="00896B5C" w:rsidRDefault="00896B5C" w:rsidP="00896B5C">
            <w:pPr>
              <w:numPr>
                <w:ilvl w:val="0"/>
                <w:numId w:val="19"/>
              </w:numPr>
              <w:tabs>
                <w:tab w:val="num" w:pos="184"/>
              </w:tabs>
              <w:spacing w:after="0" w:line="240" w:lineRule="auto"/>
              <w:jc w:val="both"/>
              <w:rPr>
                <w:rFonts w:eastAsiaTheme="minorHAnsi"/>
                <w:sz w:val="20"/>
                <w:szCs w:val="20"/>
                <w:lang w:val="ru-RU"/>
              </w:rPr>
            </w:pPr>
            <w:r w:rsidRPr="00896B5C">
              <w:rPr>
                <w:rFonts w:eastAsiaTheme="minorHAnsi"/>
                <w:sz w:val="20"/>
                <w:szCs w:val="20"/>
                <w:lang w:val="ru-RU"/>
              </w:rPr>
              <w:t> Угроза информационной безопасности</w:t>
            </w:r>
          </w:p>
          <w:p w14:paraId="1607C20F" w14:textId="77777777" w:rsidR="00896B5C" w:rsidRPr="00896B5C" w:rsidRDefault="00896B5C" w:rsidP="00896B5C">
            <w:pPr>
              <w:numPr>
                <w:ilvl w:val="0"/>
                <w:numId w:val="19"/>
              </w:numPr>
              <w:tabs>
                <w:tab w:val="num" w:pos="184"/>
              </w:tabs>
              <w:spacing w:after="0" w:line="240" w:lineRule="auto"/>
              <w:jc w:val="both"/>
              <w:rPr>
                <w:rFonts w:eastAsiaTheme="minorHAnsi"/>
                <w:sz w:val="20"/>
                <w:szCs w:val="20"/>
                <w:lang w:val="ru-RU"/>
              </w:rPr>
            </w:pPr>
            <w:r w:rsidRPr="00896B5C">
              <w:rPr>
                <w:rFonts w:eastAsiaTheme="minorHAnsi"/>
                <w:sz w:val="20"/>
                <w:szCs w:val="20"/>
                <w:lang w:val="ru-RU"/>
              </w:rPr>
              <w:t xml:space="preserve"> атака на автоматизированную систему</w:t>
            </w:r>
          </w:p>
          <w:p w14:paraId="42AC6DF9" w14:textId="77777777" w:rsidR="00896B5C" w:rsidRPr="00896B5C" w:rsidRDefault="00896B5C" w:rsidP="00896B5C">
            <w:pPr>
              <w:numPr>
                <w:ilvl w:val="0"/>
                <w:numId w:val="19"/>
              </w:numPr>
              <w:tabs>
                <w:tab w:val="num" w:pos="184"/>
              </w:tabs>
              <w:spacing w:after="0" w:line="240" w:lineRule="auto"/>
              <w:jc w:val="both"/>
              <w:rPr>
                <w:rFonts w:eastAsiaTheme="minorHAnsi"/>
                <w:bCs/>
                <w:sz w:val="20"/>
                <w:szCs w:val="20"/>
                <w:lang w:val="ru-RU"/>
              </w:rPr>
            </w:pPr>
            <w:r w:rsidRPr="00896B5C">
              <w:rPr>
                <w:rFonts w:eastAsiaTheme="minorHAnsi"/>
                <w:sz w:val="20"/>
                <w:szCs w:val="20"/>
                <w:lang w:val="ru-RU"/>
              </w:rPr>
              <w:t> политика безопасности</w:t>
            </w:r>
          </w:p>
        </w:tc>
        <w:tc>
          <w:tcPr>
            <w:tcW w:w="2977" w:type="dxa"/>
          </w:tcPr>
          <w:p w14:paraId="6C03CFF5"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Правильный ответ: 5</w:t>
            </w:r>
          </w:p>
        </w:tc>
        <w:tc>
          <w:tcPr>
            <w:tcW w:w="2696" w:type="dxa"/>
          </w:tcPr>
          <w:p w14:paraId="694DD66C"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Дан верный ответ</w:t>
            </w:r>
          </w:p>
        </w:tc>
      </w:tr>
      <w:tr w:rsidR="00896B5C" w:rsidRPr="00A132DA" w14:paraId="681A9D83" w14:textId="77777777" w:rsidTr="00896B5C">
        <w:tc>
          <w:tcPr>
            <w:tcW w:w="503" w:type="dxa"/>
            <w:shd w:val="clear" w:color="auto" w:fill="auto"/>
          </w:tcPr>
          <w:p w14:paraId="50EEEAFF"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78BA0DC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Какая пенсия в СФР устанавливается при наличии соответствующего длительного специального страхового (трудового) стажа независимо от возраста и фактического состояния трудоспособности?</w:t>
            </w:r>
          </w:p>
          <w:p w14:paraId="14AE8C25"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социальная пенсия;</w:t>
            </w:r>
          </w:p>
          <w:p w14:paraId="074311A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страховая пенсия;</w:t>
            </w:r>
          </w:p>
          <w:p w14:paraId="33080B15"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lastRenderedPageBreak/>
              <w:t>3. пенсия по возрасту;</w:t>
            </w:r>
          </w:p>
          <w:p w14:paraId="569DE3F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пенсия за выслугу лет;</w:t>
            </w:r>
          </w:p>
          <w:p w14:paraId="023E810D"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государственная пенсия</w:t>
            </w:r>
          </w:p>
        </w:tc>
        <w:tc>
          <w:tcPr>
            <w:tcW w:w="2977" w:type="dxa"/>
          </w:tcPr>
          <w:p w14:paraId="32E983CD" w14:textId="77777777" w:rsidR="00896B5C" w:rsidRPr="00896B5C" w:rsidRDefault="00896B5C" w:rsidP="00896B5C">
            <w:pPr>
              <w:spacing w:after="0" w:line="240" w:lineRule="auto"/>
              <w:jc w:val="center"/>
              <w:rPr>
                <w:rFonts w:eastAsiaTheme="minorHAnsi"/>
                <w:sz w:val="20"/>
                <w:szCs w:val="20"/>
              </w:rPr>
            </w:pPr>
            <w:r w:rsidRPr="00896B5C">
              <w:rPr>
                <w:rFonts w:eastAsiaTheme="minorHAnsi"/>
                <w:sz w:val="20"/>
                <w:szCs w:val="20"/>
              </w:rPr>
              <w:lastRenderedPageBreak/>
              <w:t>4</w:t>
            </w:r>
          </w:p>
        </w:tc>
        <w:tc>
          <w:tcPr>
            <w:tcW w:w="2696" w:type="dxa"/>
          </w:tcPr>
          <w:p w14:paraId="43720C2B"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5DAC8800" w14:textId="77777777" w:rsidTr="00896B5C">
        <w:tc>
          <w:tcPr>
            <w:tcW w:w="503" w:type="dxa"/>
            <w:shd w:val="clear" w:color="auto" w:fill="auto"/>
          </w:tcPr>
          <w:p w14:paraId="6019A7B8"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34424B8"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Какая пенсия в СФР устанавливается для нетрудоспособных и пожилых граждан, которые по каким-либо причинам не «заработали» страховую пенсию?</w:t>
            </w:r>
          </w:p>
          <w:p w14:paraId="78418FBE"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социальная;</w:t>
            </w:r>
          </w:p>
          <w:p w14:paraId="0634514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минимальная;</w:t>
            </w:r>
          </w:p>
          <w:p w14:paraId="201DED6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трудовая;</w:t>
            </w:r>
          </w:p>
          <w:p w14:paraId="37284FA5"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негосударственная;</w:t>
            </w:r>
          </w:p>
          <w:p w14:paraId="208449A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государственная.</w:t>
            </w:r>
          </w:p>
        </w:tc>
        <w:tc>
          <w:tcPr>
            <w:tcW w:w="2977" w:type="dxa"/>
          </w:tcPr>
          <w:p w14:paraId="0E09736B"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1</w:t>
            </w:r>
          </w:p>
        </w:tc>
        <w:tc>
          <w:tcPr>
            <w:tcW w:w="2696" w:type="dxa"/>
          </w:tcPr>
          <w:p w14:paraId="1B9D7FC1"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28A05880" w14:textId="77777777" w:rsidTr="00896B5C">
        <w:tc>
          <w:tcPr>
            <w:tcW w:w="503" w:type="dxa"/>
            <w:shd w:val="clear" w:color="auto" w:fill="auto"/>
          </w:tcPr>
          <w:p w14:paraId="3EEA4A9B"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3D3CF7A6"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Кто устанавливает правила обращения за пенсией, ее назначения и выплаты, подтверждение стажа работы по свидетельским показаниям, ведения пенсионной документации?</w:t>
            </w:r>
          </w:p>
          <w:p w14:paraId="66F55EE3"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Правительство РФ;</w:t>
            </w:r>
          </w:p>
          <w:p w14:paraId="6E462485"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Президент РФ;</w:t>
            </w:r>
          </w:p>
          <w:p w14:paraId="13F3FE67"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Совет Федерации РФ;</w:t>
            </w:r>
          </w:p>
          <w:p w14:paraId="1273611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Государственная Дума;</w:t>
            </w:r>
          </w:p>
          <w:p w14:paraId="6F60F85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Министерство труда РФ.</w:t>
            </w:r>
          </w:p>
        </w:tc>
        <w:tc>
          <w:tcPr>
            <w:tcW w:w="2977" w:type="dxa"/>
          </w:tcPr>
          <w:p w14:paraId="7622F50B"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1</w:t>
            </w:r>
          </w:p>
        </w:tc>
        <w:tc>
          <w:tcPr>
            <w:tcW w:w="2696" w:type="dxa"/>
          </w:tcPr>
          <w:p w14:paraId="361F9B10"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165B678C" w14:textId="77777777" w:rsidTr="00896B5C">
        <w:tc>
          <w:tcPr>
            <w:tcW w:w="503" w:type="dxa"/>
            <w:shd w:val="clear" w:color="auto" w:fill="auto"/>
          </w:tcPr>
          <w:p w14:paraId="2A7000A4"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25D55AC3"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Чем в СФР можно подтвердить все обстоятельства, от которых зависит право на пенсию и ее размер?</w:t>
            </w:r>
          </w:p>
          <w:p w14:paraId="0507B3C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заявлением;</w:t>
            </w:r>
          </w:p>
          <w:p w14:paraId="1387761D"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судом;</w:t>
            </w:r>
          </w:p>
          <w:p w14:paraId="4ECAF433"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администрацией предприятия;</w:t>
            </w:r>
          </w:p>
          <w:p w14:paraId="5B07352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трудовым стажем;</w:t>
            </w:r>
          </w:p>
          <w:p w14:paraId="3E8FC15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документами.</w:t>
            </w:r>
          </w:p>
        </w:tc>
        <w:tc>
          <w:tcPr>
            <w:tcW w:w="2977" w:type="dxa"/>
          </w:tcPr>
          <w:p w14:paraId="2BF9C13D"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5</w:t>
            </w:r>
          </w:p>
        </w:tc>
        <w:tc>
          <w:tcPr>
            <w:tcW w:w="2696" w:type="dxa"/>
          </w:tcPr>
          <w:p w14:paraId="2776FA55"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103EAAFB" w14:textId="77777777" w:rsidTr="00896B5C">
        <w:tc>
          <w:tcPr>
            <w:tcW w:w="503" w:type="dxa"/>
            <w:shd w:val="clear" w:color="auto" w:fill="auto"/>
          </w:tcPr>
          <w:p w14:paraId="4BA02A32"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A7F8CD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Как именуется в нормативных правовых актах стаж, с учетом которого устанавливаются пенсии федеральным государственным гражданским служащим, военнослужащим, гражданам из числа космонавтов и из числа работников летно-испытательного состава?</w:t>
            </w:r>
          </w:p>
          <w:p w14:paraId="6A4A00C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стаж;</w:t>
            </w:r>
          </w:p>
          <w:p w14:paraId="340D67E7"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общий стаж;</w:t>
            </w:r>
          </w:p>
          <w:p w14:paraId="0157E1F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непрерывный стаж;</w:t>
            </w:r>
          </w:p>
          <w:p w14:paraId="23835F93"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специальный стаж;</w:t>
            </w:r>
          </w:p>
          <w:p w14:paraId="01F64467"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выслуга.</w:t>
            </w:r>
          </w:p>
        </w:tc>
        <w:tc>
          <w:tcPr>
            <w:tcW w:w="2977" w:type="dxa"/>
          </w:tcPr>
          <w:p w14:paraId="5FAAD2A9"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5</w:t>
            </w:r>
          </w:p>
        </w:tc>
        <w:tc>
          <w:tcPr>
            <w:tcW w:w="2696" w:type="dxa"/>
          </w:tcPr>
          <w:p w14:paraId="3760782C"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4D18214D" w14:textId="77777777" w:rsidTr="00896B5C">
        <w:tc>
          <w:tcPr>
            <w:tcW w:w="503" w:type="dxa"/>
            <w:shd w:val="clear" w:color="auto" w:fill="auto"/>
          </w:tcPr>
          <w:p w14:paraId="4F3221CB"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14754F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Основным документом для подтверждения трудового стажа является:</w:t>
            </w:r>
          </w:p>
          <w:p w14:paraId="3892867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справка с места работы;</w:t>
            </w:r>
          </w:p>
          <w:p w14:paraId="683DE9D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свидетельские показания;</w:t>
            </w:r>
          </w:p>
          <w:p w14:paraId="2A417A36"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трудовая книжка;</w:t>
            </w:r>
          </w:p>
          <w:p w14:paraId="2CFA229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документы, подтверждающие факт работы;</w:t>
            </w:r>
          </w:p>
        </w:tc>
        <w:tc>
          <w:tcPr>
            <w:tcW w:w="2977" w:type="dxa"/>
          </w:tcPr>
          <w:p w14:paraId="130CC9F4"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3</w:t>
            </w:r>
          </w:p>
        </w:tc>
        <w:tc>
          <w:tcPr>
            <w:tcW w:w="2696" w:type="dxa"/>
          </w:tcPr>
          <w:p w14:paraId="6CAC4EBC"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5032FAE9" w14:textId="77777777" w:rsidTr="00896B5C">
        <w:tc>
          <w:tcPr>
            <w:tcW w:w="503" w:type="dxa"/>
            <w:shd w:val="clear" w:color="auto" w:fill="auto"/>
          </w:tcPr>
          <w:p w14:paraId="31C27844"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0C8C94C2"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Органом, осуществляющим индивидуальный (персонифицированный) учет в системах обязательного пенсионного страхования и обязательного социального страхования является:</w:t>
            </w:r>
          </w:p>
          <w:p w14:paraId="083397F8"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ПФР;</w:t>
            </w:r>
          </w:p>
          <w:p w14:paraId="3E59AF2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ФСС РФ;</w:t>
            </w:r>
          </w:p>
          <w:p w14:paraId="11A05B02"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СФР;</w:t>
            </w:r>
          </w:p>
          <w:p w14:paraId="4FD02348"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ФОМС РФ;</w:t>
            </w:r>
          </w:p>
        </w:tc>
        <w:tc>
          <w:tcPr>
            <w:tcW w:w="2977" w:type="dxa"/>
          </w:tcPr>
          <w:p w14:paraId="7EE66CE6"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4</w:t>
            </w:r>
          </w:p>
        </w:tc>
        <w:tc>
          <w:tcPr>
            <w:tcW w:w="2696" w:type="dxa"/>
          </w:tcPr>
          <w:p w14:paraId="68ECBB66"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79390DD8" w14:textId="77777777" w:rsidTr="00896B5C">
        <w:tc>
          <w:tcPr>
            <w:tcW w:w="503" w:type="dxa"/>
            <w:shd w:val="clear" w:color="auto" w:fill="auto"/>
          </w:tcPr>
          <w:p w14:paraId="4ED0ACF6"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36883DE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 xml:space="preserve">Индивидуальный лицевой счет - электронный документ, содержащий предусмотренные Федеральным законом «Об индивидуальном (персонифицированном) учете в системах обязательного пенсионного </w:t>
            </w:r>
            <w:r w:rsidRPr="00896B5C">
              <w:rPr>
                <w:rFonts w:eastAsiaTheme="minorHAnsi"/>
                <w:sz w:val="20"/>
                <w:szCs w:val="20"/>
                <w:lang w:val="ru-RU"/>
              </w:rPr>
              <w:lastRenderedPageBreak/>
              <w:t xml:space="preserve">страхования и обязательного социального страхования" сведения о зарегистрированном лице, хранящиеся в информационных ресурсах </w:t>
            </w:r>
          </w:p>
          <w:p w14:paraId="23BC576F"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ПФР;</w:t>
            </w:r>
          </w:p>
          <w:p w14:paraId="0B7308D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ФСС РФ;</w:t>
            </w:r>
          </w:p>
          <w:p w14:paraId="572770A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СФР;</w:t>
            </w:r>
          </w:p>
          <w:p w14:paraId="1F18BDB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ФОМС РФ;</w:t>
            </w:r>
          </w:p>
        </w:tc>
        <w:tc>
          <w:tcPr>
            <w:tcW w:w="2977" w:type="dxa"/>
          </w:tcPr>
          <w:p w14:paraId="1333A8B2"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lastRenderedPageBreak/>
              <w:t>4</w:t>
            </w:r>
          </w:p>
        </w:tc>
        <w:tc>
          <w:tcPr>
            <w:tcW w:w="2696" w:type="dxa"/>
          </w:tcPr>
          <w:p w14:paraId="3FDB6E82"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7B3A5743" w14:textId="77777777" w:rsidTr="00896B5C">
        <w:tc>
          <w:tcPr>
            <w:tcW w:w="503" w:type="dxa"/>
            <w:shd w:val="clear" w:color="auto" w:fill="auto"/>
          </w:tcPr>
          <w:p w14:paraId="1CD5058A"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33425287"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Суммарная продолжительность периодов трудовой деятельности застрахованного лица на рабочих местах, условия труда на которых по результатам специальной оценки условий труда признаны вредными и (или) опасными, в течение которых в его пользу страхователем уплачивались пенсионные взносы в соответствии с договорами досрочного негосударственного пенсионного обеспечения, называется:</w:t>
            </w:r>
          </w:p>
          <w:p w14:paraId="1264E54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общим трудовым стажем;</w:t>
            </w:r>
          </w:p>
          <w:p w14:paraId="43BBAAC8"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работой по найму;</w:t>
            </w:r>
          </w:p>
          <w:p w14:paraId="11938F07"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профессиональным стажем;</w:t>
            </w:r>
          </w:p>
          <w:p w14:paraId="64E2C73F"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непрерывным трудовым стажем;</w:t>
            </w:r>
          </w:p>
          <w:p w14:paraId="6B02B59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страховым трудовым стажем</w:t>
            </w:r>
          </w:p>
        </w:tc>
        <w:tc>
          <w:tcPr>
            <w:tcW w:w="2977" w:type="dxa"/>
          </w:tcPr>
          <w:p w14:paraId="61FC7B47"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3</w:t>
            </w:r>
          </w:p>
        </w:tc>
        <w:tc>
          <w:tcPr>
            <w:tcW w:w="2696" w:type="dxa"/>
          </w:tcPr>
          <w:p w14:paraId="2E123985"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12E4E88B" w14:textId="77777777" w:rsidTr="00896B5C">
        <w:tc>
          <w:tcPr>
            <w:tcW w:w="503" w:type="dxa"/>
            <w:shd w:val="clear" w:color="auto" w:fill="auto"/>
          </w:tcPr>
          <w:p w14:paraId="08328DA5"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1670A06D"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Днем обращения в СФР за страховой пенсией считается день:</w:t>
            </w:r>
          </w:p>
          <w:p w14:paraId="79C732E3"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когда пенсионер обратился за назначением пенсии.</w:t>
            </w:r>
          </w:p>
          <w:p w14:paraId="69F81EA1"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когда пенсионер сообщил в СФР о возникновении у него права на пенсию.</w:t>
            </w:r>
          </w:p>
          <w:p w14:paraId="6EBC038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когда у пенсионера приняли соответствующее заявление в органе, осуществляющим пенсионное обеспечение.</w:t>
            </w:r>
          </w:p>
          <w:p w14:paraId="3DE0CB68"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когда у пенсионера возникло право на пенсию.</w:t>
            </w:r>
          </w:p>
        </w:tc>
        <w:tc>
          <w:tcPr>
            <w:tcW w:w="2977" w:type="dxa"/>
          </w:tcPr>
          <w:p w14:paraId="73E81B70"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3</w:t>
            </w:r>
          </w:p>
        </w:tc>
        <w:tc>
          <w:tcPr>
            <w:tcW w:w="2696" w:type="dxa"/>
          </w:tcPr>
          <w:p w14:paraId="2A717C8B"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57AE58B5" w14:textId="77777777" w:rsidTr="00896B5C">
        <w:tc>
          <w:tcPr>
            <w:tcW w:w="503" w:type="dxa"/>
            <w:shd w:val="clear" w:color="auto" w:fill="auto"/>
          </w:tcPr>
          <w:p w14:paraId="72B9CCD2"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5CF39A8F"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Укажите вид страховой пенсии, назначаемой СФР в соответствии с ФЗ «О страховых пенсиях»:</w:t>
            </w:r>
          </w:p>
          <w:p w14:paraId="087D4CF9"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страховая пенсия по возрасту;</w:t>
            </w:r>
          </w:p>
          <w:p w14:paraId="49FEAAF2"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страховая пенсия по старости;</w:t>
            </w:r>
          </w:p>
          <w:p w14:paraId="49F0F27C"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страховая пенсия за выслугу лет;</w:t>
            </w:r>
          </w:p>
          <w:p w14:paraId="3B936074"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страховая пенсия за особые заслуги;</w:t>
            </w:r>
          </w:p>
          <w:p w14:paraId="1FE82114"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страховая пенсия для военнослужащих.</w:t>
            </w:r>
          </w:p>
        </w:tc>
        <w:tc>
          <w:tcPr>
            <w:tcW w:w="2977" w:type="dxa"/>
          </w:tcPr>
          <w:p w14:paraId="2749B510"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2</w:t>
            </w:r>
          </w:p>
        </w:tc>
        <w:tc>
          <w:tcPr>
            <w:tcW w:w="2696" w:type="dxa"/>
          </w:tcPr>
          <w:p w14:paraId="51B3F483"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r w:rsidR="00896B5C" w:rsidRPr="00A132DA" w14:paraId="7082C660" w14:textId="77777777" w:rsidTr="00896B5C">
        <w:tc>
          <w:tcPr>
            <w:tcW w:w="503" w:type="dxa"/>
            <w:shd w:val="clear" w:color="auto" w:fill="auto"/>
          </w:tcPr>
          <w:p w14:paraId="568DF616" w14:textId="77777777" w:rsidR="00896B5C" w:rsidRPr="00896B5C" w:rsidRDefault="00896B5C" w:rsidP="00896B5C">
            <w:pPr>
              <w:numPr>
                <w:ilvl w:val="0"/>
                <w:numId w:val="20"/>
              </w:numPr>
              <w:spacing w:after="0" w:line="240" w:lineRule="auto"/>
              <w:ind w:left="0" w:firstLine="0"/>
              <w:contextualSpacing/>
              <w:jc w:val="center"/>
              <w:rPr>
                <w:rFonts w:eastAsiaTheme="minorHAnsi"/>
                <w:bCs/>
                <w:sz w:val="20"/>
                <w:szCs w:val="20"/>
                <w:lang w:val="ru-RU"/>
              </w:rPr>
            </w:pPr>
          </w:p>
        </w:tc>
        <w:tc>
          <w:tcPr>
            <w:tcW w:w="9273" w:type="dxa"/>
          </w:tcPr>
          <w:p w14:paraId="1F269E22"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К условиям для назначения страховой пенсии по старости в СФР относятся:</w:t>
            </w:r>
          </w:p>
          <w:p w14:paraId="278D46A9"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1. возраст и трудовой стаж;</w:t>
            </w:r>
          </w:p>
          <w:p w14:paraId="71DC7FBB"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2. возраст и страховой стаж;</w:t>
            </w:r>
          </w:p>
          <w:p w14:paraId="331D2DEF"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3. инвалидность и непрерывный трудовой стаж;</w:t>
            </w:r>
          </w:p>
          <w:p w14:paraId="0177ED30"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4. потеря кормильца и выслуга лет;</w:t>
            </w:r>
          </w:p>
          <w:p w14:paraId="70D3093A" w14:textId="77777777" w:rsidR="00896B5C" w:rsidRPr="00896B5C" w:rsidRDefault="00896B5C" w:rsidP="00896B5C">
            <w:pPr>
              <w:spacing w:after="0" w:line="240" w:lineRule="auto"/>
              <w:rPr>
                <w:rFonts w:eastAsiaTheme="minorHAnsi"/>
                <w:sz w:val="20"/>
                <w:szCs w:val="20"/>
                <w:lang w:val="ru-RU"/>
              </w:rPr>
            </w:pPr>
            <w:r w:rsidRPr="00896B5C">
              <w:rPr>
                <w:rFonts w:eastAsiaTheme="minorHAnsi"/>
                <w:sz w:val="20"/>
                <w:szCs w:val="20"/>
                <w:lang w:val="ru-RU"/>
              </w:rPr>
              <w:t>5. страховая выслуга и специальный трудовой стаж.</w:t>
            </w:r>
          </w:p>
        </w:tc>
        <w:tc>
          <w:tcPr>
            <w:tcW w:w="2977" w:type="dxa"/>
          </w:tcPr>
          <w:p w14:paraId="6B15D826" w14:textId="77777777" w:rsidR="00896B5C" w:rsidRPr="00896B5C" w:rsidRDefault="00896B5C" w:rsidP="00896B5C">
            <w:pPr>
              <w:spacing w:after="0" w:line="240" w:lineRule="auto"/>
              <w:jc w:val="center"/>
              <w:rPr>
                <w:rFonts w:eastAsiaTheme="minorHAnsi"/>
                <w:sz w:val="20"/>
                <w:szCs w:val="20"/>
                <w:lang w:val="ru-RU"/>
              </w:rPr>
            </w:pPr>
            <w:r w:rsidRPr="00896B5C">
              <w:rPr>
                <w:rFonts w:eastAsiaTheme="minorHAnsi"/>
                <w:sz w:val="20"/>
                <w:szCs w:val="20"/>
                <w:lang w:val="ru-RU"/>
              </w:rPr>
              <w:t>2</w:t>
            </w:r>
          </w:p>
        </w:tc>
        <w:tc>
          <w:tcPr>
            <w:tcW w:w="2696" w:type="dxa"/>
          </w:tcPr>
          <w:p w14:paraId="40122CB4" w14:textId="77777777" w:rsidR="00896B5C" w:rsidRPr="00896B5C" w:rsidRDefault="00896B5C" w:rsidP="00896B5C">
            <w:pPr>
              <w:widowControl w:val="0"/>
              <w:spacing w:after="0" w:line="240" w:lineRule="auto"/>
              <w:jc w:val="center"/>
              <w:rPr>
                <w:rFonts w:eastAsiaTheme="minorHAnsi"/>
                <w:sz w:val="20"/>
                <w:szCs w:val="20"/>
                <w:lang w:val="ru-RU"/>
              </w:rPr>
            </w:pPr>
            <w:r w:rsidRPr="00896B5C">
              <w:rPr>
                <w:rFonts w:eastAsiaTheme="minorHAnsi"/>
                <w:sz w:val="20"/>
                <w:szCs w:val="20"/>
                <w:lang w:val="ru-RU"/>
              </w:rPr>
              <w:t>Верным является один вариант ответа</w:t>
            </w:r>
          </w:p>
        </w:tc>
      </w:tr>
    </w:tbl>
    <w:p w14:paraId="597F0872" w14:textId="7973E377" w:rsidR="00896B5C" w:rsidRDefault="00896B5C" w:rsidP="00E91E87">
      <w:pPr>
        <w:tabs>
          <w:tab w:val="left" w:pos="2774"/>
        </w:tabs>
        <w:spacing w:after="0" w:line="240" w:lineRule="auto"/>
        <w:jc w:val="right"/>
        <w:rPr>
          <w:lang w:val="ru-RU"/>
        </w:rPr>
      </w:pPr>
    </w:p>
    <w:p w14:paraId="6DEA3534" w14:textId="4D07F829" w:rsidR="00896B5C" w:rsidRDefault="00896B5C" w:rsidP="00E91E87">
      <w:pPr>
        <w:tabs>
          <w:tab w:val="left" w:pos="2774"/>
        </w:tabs>
        <w:spacing w:after="0" w:line="240" w:lineRule="auto"/>
        <w:jc w:val="right"/>
        <w:rPr>
          <w:lang w:val="ru-RU"/>
        </w:rPr>
      </w:pPr>
    </w:p>
    <w:p w14:paraId="45C828DE" w14:textId="2AD49CAC" w:rsidR="00896B5C" w:rsidRDefault="00896B5C" w:rsidP="00E91E87">
      <w:pPr>
        <w:tabs>
          <w:tab w:val="left" w:pos="2774"/>
        </w:tabs>
        <w:spacing w:after="0" w:line="240" w:lineRule="auto"/>
        <w:jc w:val="right"/>
        <w:rPr>
          <w:lang w:val="ru-RU"/>
        </w:rPr>
      </w:pPr>
    </w:p>
    <w:p w14:paraId="398B4C06" w14:textId="2FF05E58" w:rsidR="00896B5C" w:rsidRDefault="00896B5C" w:rsidP="00E91E87">
      <w:pPr>
        <w:tabs>
          <w:tab w:val="left" w:pos="2774"/>
        </w:tabs>
        <w:spacing w:after="0" w:line="240" w:lineRule="auto"/>
        <w:jc w:val="right"/>
        <w:rPr>
          <w:lang w:val="ru-RU"/>
        </w:rPr>
      </w:pPr>
    </w:p>
    <w:p w14:paraId="3360197B" w14:textId="08BE506A" w:rsidR="00896B5C" w:rsidRDefault="00896B5C" w:rsidP="00E91E87">
      <w:pPr>
        <w:tabs>
          <w:tab w:val="left" w:pos="2774"/>
        </w:tabs>
        <w:spacing w:after="0" w:line="240" w:lineRule="auto"/>
        <w:jc w:val="right"/>
        <w:rPr>
          <w:lang w:val="ru-RU"/>
        </w:rPr>
      </w:pPr>
    </w:p>
    <w:p w14:paraId="081FA5FD" w14:textId="412F8638" w:rsidR="00896B5C" w:rsidRDefault="00896B5C" w:rsidP="00E91E87">
      <w:pPr>
        <w:tabs>
          <w:tab w:val="left" w:pos="2774"/>
        </w:tabs>
        <w:spacing w:after="0" w:line="240" w:lineRule="auto"/>
        <w:jc w:val="right"/>
        <w:rPr>
          <w:lang w:val="ru-RU"/>
        </w:rPr>
      </w:pPr>
    </w:p>
    <w:p w14:paraId="573CEBBB" w14:textId="095C34C0" w:rsidR="00896B5C" w:rsidRDefault="00896B5C" w:rsidP="00E91E87">
      <w:pPr>
        <w:tabs>
          <w:tab w:val="left" w:pos="2774"/>
        </w:tabs>
        <w:spacing w:after="0" w:line="240" w:lineRule="auto"/>
        <w:jc w:val="right"/>
        <w:rPr>
          <w:lang w:val="ru-RU"/>
        </w:rPr>
      </w:pPr>
    </w:p>
    <w:p w14:paraId="77CA657B" w14:textId="77777777" w:rsidR="00AC7BA5" w:rsidRDefault="00AC7BA5" w:rsidP="00E91E87">
      <w:pPr>
        <w:tabs>
          <w:tab w:val="left" w:pos="2774"/>
        </w:tabs>
        <w:spacing w:after="0" w:line="240" w:lineRule="auto"/>
        <w:jc w:val="right"/>
        <w:rPr>
          <w:lang w:val="ru-RU"/>
        </w:rPr>
        <w:sectPr w:rsidR="00AC7BA5" w:rsidSect="00211012">
          <w:pgSz w:w="16838" w:h="11906" w:orient="landscape"/>
          <w:pgMar w:top="709" w:right="1134" w:bottom="851" w:left="1134" w:header="709" w:footer="709" w:gutter="0"/>
          <w:cols w:space="708"/>
          <w:docGrid w:linePitch="360"/>
        </w:sectPr>
      </w:pPr>
    </w:p>
    <w:p w14:paraId="6A5C333C" w14:textId="5EDBC903" w:rsidR="00AC7BA5" w:rsidRPr="00AC7BA5" w:rsidRDefault="00AC7BA5" w:rsidP="00AC7BA5">
      <w:pPr>
        <w:widowControl w:val="0"/>
        <w:autoSpaceDE w:val="0"/>
        <w:autoSpaceDN w:val="0"/>
        <w:spacing w:before="90" w:after="0" w:line="240" w:lineRule="auto"/>
        <w:ind w:firstLine="709"/>
        <w:jc w:val="center"/>
        <w:rPr>
          <w:rFonts w:eastAsia="Times New Roman"/>
          <w:b/>
          <w:szCs w:val="24"/>
          <w:lang w:val="ru-RU" w:eastAsia="ru-RU"/>
        </w:rPr>
      </w:pPr>
      <w:r w:rsidRPr="00AC7BA5">
        <w:rPr>
          <w:rFonts w:eastAsia="Times New Roman"/>
          <w:b/>
          <w:szCs w:val="24"/>
          <w:lang w:val="ru-RU" w:eastAsia="ru-RU"/>
        </w:rPr>
        <w:lastRenderedPageBreak/>
        <w:t>КОМПЛЕКТ ОЦЕНОЧНЫХ СРЕДСТВ ДЛЯ ПРОМЕЖУТОЧНОЙ АТТЕСТАЦИИ</w:t>
      </w:r>
    </w:p>
    <w:p w14:paraId="6E268632" w14:textId="77777777" w:rsidR="00AC7BA5" w:rsidRPr="00AC7BA5" w:rsidRDefault="00AC7BA5" w:rsidP="00AC7BA5">
      <w:pPr>
        <w:ind w:left="841" w:right="859" w:firstLine="1661"/>
        <w:jc w:val="center"/>
        <w:rPr>
          <w:rFonts w:eastAsia="Times New Roman"/>
          <w:b/>
          <w:szCs w:val="24"/>
          <w:lang w:val="ru-RU" w:eastAsia="ru-RU"/>
        </w:rPr>
      </w:pPr>
      <w:r w:rsidRPr="00AC7BA5">
        <w:rPr>
          <w:rFonts w:eastAsia="Times New Roman"/>
          <w:b/>
          <w:szCs w:val="24"/>
          <w:lang w:val="ru-RU" w:eastAsia="ru-RU"/>
        </w:rPr>
        <w:t>Примерные вопросы к экзамену</w:t>
      </w:r>
    </w:p>
    <w:p w14:paraId="61AA9846" w14:textId="24AEE541" w:rsidR="00AC7BA5" w:rsidRDefault="00AC7BA5" w:rsidP="00AC7BA5">
      <w:pPr>
        <w:widowControl w:val="0"/>
        <w:tabs>
          <w:tab w:val="left" w:pos="1276"/>
        </w:tabs>
        <w:autoSpaceDE w:val="0"/>
        <w:autoSpaceDN w:val="0"/>
        <w:spacing w:after="0" w:line="240" w:lineRule="auto"/>
        <w:ind w:left="567"/>
        <w:jc w:val="center"/>
        <w:rPr>
          <w:rFonts w:eastAsia="Times New Roman"/>
          <w:b/>
          <w:i/>
          <w:szCs w:val="24"/>
          <w:lang w:val="ru-RU"/>
        </w:rPr>
      </w:pPr>
      <w:bookmarkStart w:id="1" w:name="_Hlk141309805"/>
      <w:r w:rsidRPr="00AC7BA5">
        <w:rPr>
          <w:rFonts w:eastAsia="Times New Roman"/>
          <w:b/>
          <w:i/>
          <w:szCs w:val="24"/>
          <w:lang w:val="ru-RU"/>
        </w:rPr>
        <w:t>Формируемые компетенции – ОК 09, ПК 3.1.; ПК 3.2.; ПК 3.3.; ПК 3.4.</w:t>
      </w:r>
    </w:p>
    <w:p w14:paraId="649DC77A" w14:textId="13FA7D7F" w:rsidR="00027C6B" w:rsidRDefault="00027C6B" w:rsidP="00AC7BA5">
      <w:pPr>
        <w:widowControl w:val="0"/>
        <w:tabs>
          <w:tab w:val="left" w:pos="1276"/>
        </w:tabs>
        <w:autoSpaceDE w:val="0"/>
        <w:autoSpaceDN w:val="0"/>
        <w:spacing w:after="0" w:line="240" w:lineRule="auto"/>
        <w:ind w:left="567"/>
        <w:jc w:val="center"/>
        <w:rPr>
          <w:rFonts w:eastAsia="Times New Roman"/>
          <w:b/>
          <w:i/>
          <w:szCs w:val="24"/>
          <w:lang w:val="ru-RU"/>
        </w:rPr>
      </w:pPr>
    </w:p>
    <w:tbl>
      <w:tblPr>
        <w:tblStyle w:val="a3"/>
        <w:tblW w:w="15021" w:type="dxa"/>
        <w:tblLook w:val="04A0" w:firstRow="1" w:lastRow="0" w:firstColumn="1" w:lastColumn="0" w:noHBand="0" w:noVBand="1"/>
      </w:tblPr>
      <w:tblGrid>
        <w:gridCol w:w="2338"/>
        <w:gridCol w:w="12683"/>
      </w:tblGrid>
      <w:tr w:rsidR="00027C6B" w:rsidRPr="00A132DA" w14:paraId="6C4789B5" w14:textId="77777777" w:rsidTr="00027C6B">
        <w:tc>
          <w:tcPr>
            <w:tcW w:w="2338" w:type="dxa"/>
          </w:tcPr>
          <w:p w14:paraId="0AF29600" w14:textId="77777777" w:rsidR="00027C6B" w:rsidRPr="00027C6B" w:rsidRDefault="00027C6B" w:rsidP="00027C6B">
            <w:pPr>
              <w:widowControl w:val="0"/>
              <w:autoSpaceDE w:val="0"/>
              <w:autoSpaceDN w:val="0"/>
              <w:spacing w:after="0" w:line="240" w:lineRule="auto"/>
              <w:jc w:val="center"/>
              <w:rPr>
                <w:rFonts w:eastAsia="Times New Roman"/>
                <w:b/>
                <w:bCs/>
                <w:sz w:val="20"/>
                <w:szCs w:val="20"/>
                <w:lang w:val="ru-RU" w:eastAsia="ru-RU"/>
              </w:rPr>
            </w:pPr>
            <w:r w:rsidRPr="00027C6B">
              <w:rPr>
                <w:rFonts w:eastAsia="Times New Roman"/>
                <w:b/>
                <w:bCs/>
                <w:sz w:val="20"/>
                <w:szCs w:val="20"/>
                <w:lang w:val="ru-RU" w:eastAsia="ru-RU"/>
              </w:rPr>
              <w:t>Задание</w:t>
            </w:r>
          </w:p>
        </w:tc>
        <w:tc>
          <w:tcPr>
            <w:tcW w:w="12683" w:type="dxa"/>
          </w:tcPr>
          <w:p w14:paraId="17712FE8" w14:textId="77777777" w:rsidR="00027C6B" w:rsidRPr="00027C6B" w:rsidRDefault="00027C6B" w:rsidP="00027C6B">
            <w:pPr>
              <w:widowControl w:val="0"/>
              <w:autoSpaceDE w:val="0"/>
              <w:autoSpaceDN w:val="0"/>
              <w:spacing w:after="0" w:line="240" w:lineRule="auto"/>
              <w:jc w:val="center"/>
              <w:rPr>
                <w:rFonts w:eastAsia="Times New Roman"/>
                <w:b/>
                <w:bCs/>
                <w:sz w:val="20"/>
                <w:szCs w:val="20"/>
                <w:lang w:val="ru-RU" w:eastAsia="ru-RU"/>
              </w:rPr>
            </w:pPr>
            <w:r w:rsidRPr="00027C6B">
              <w:rPr>
                <w:rFonts w:eastAsia="Times New Roman"/>
                <w:b/>
                <w:bCs/>
                <w:sz w:val="20"/>
                <w:szCs w:val="20"/>
                <w:lang w:val="ru-RU" w:eastAsia="ru-RU"/>
              </w:rPr>
              <w:t>Ключ к заданию / Эталонный ответ</w:t>
            </w:r>
          </w:p>
        </w:tc>
      </w:tr>
      <w:tr w:rsidR="00027C6B" w:rsidRPr="00A132DA" w14:paraId="5C04DE10" w14:textId="77777777" w:rsidTr="00027C6B">
        <w:tc>
          <w:tcPr>
            <w:tcW w:w="2338" w:type="dxa"/>
          </w:tcPr>
          <w:p w14:paraId="0F7AC7F6"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1. Понятие и формы социального обеспечения </w:t>
            </w:r>
          </w:p>
        </w:tc>
        <w:tc>
          <w:tcPr>
            <w:tcW w:w="12683" w:type="dxa"/>
          </w:tcPr>
          <w:p w14:paraId="7455EEB9"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Социальное обеспечение -- это форма распределения материальных благ с целью удовлетворения жизненно необходимых личных потребностей (физических, социальных, интеллектуальных) стариков, больных, детей, иждивенцев, потерявших кормильца, безработных, всех членов общества в целях охраны здоровья и нормального воспроизводства рабочей силы за счет специальных фондов, создаваемых в обществе на страховой основе.</w:t>
            </w:r>
          </w:p>
          <w:p w14:paraId="1FB41E8E"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Формы социального обеспечения:</w:t>
            </w:r>
            <w:r w:rsidRPr="00027C6B">
              <w:rPr>
                <w:sz w:val="20"/>
                <w:szCs w:val="20"/>
                <w:shd w:val="clear" w:color="auto" w:fill="FFFFFF"/>
              </w:rPr>
              <w:t> </w:t>
            </w:r>
            <w:r w:rsidRPr="00027C6B">
              <w:rPr>
                <w:bCs/>
                <w:sz w:val="20"/>
                <w:szCs w:val="20"/>
                <w:shd w:val="clear" w:color="auto" w:fill="FFFFFF"/>
                <w:lang w:val="ru-RU"/>
              </w:rPr>
              <w:t>денежная</w:t>
            </w:r>
            <w:r w:rsidRPr="00027C6B">
              <w:rPr>
                <w:sz w:val="20"/>
                <w:szCs w:val="20"/>
                <w:shd w:val="clear" w:color="auto" w:fill="FFFFFF"/>
              </w:rPr>
              <w:t> </w:t>
            </w:r>
            <w:r w:rsidRPr="00027C6B">
              <w:rPr>
                <w:bCs/>
                <w:sz w:val="20"/>
                <w:szCs w:val="20"/>
                <w:shd w:val="clear" w:color="auto" w:fill="FFFFFF"/>
                <w:lang w:val="ru-RU"/>
              </w:rPr>
              <w:t>(пенсии,</w:t>
            </w:r>
            <w:r w:rsidRPr="00027C6B">
              <w:rPr>
                <w:sz w:val="20"/>
                <w:szCs w:val="20"/>
                <w:shd w:val="clear" w:color="auto" w:fill="FFFFFF"/>
              </w:rPr>
              <w:t> </w:t>
            </w:r>
            <w:r w:rsidRPr="00027C6B">
              <w:rPr>
                <w:bCs/>
                <w:sz w:val="20"/>
                <w:szCs w:val="20"/>
                <w:shd w:val="clear" w:color="auto" w:fill="FFFFFF"/>
                <w:lang w:val="ru-RU"/>
              </w:rPr>
              <w:t>пособия)</w:t>
            </w:r>
            <w:r w:rsidRPr="00027C6B">
              <w:rPr>
                <w:sz w:val="20"/>
                <w:szCs w:val="20"/>
                <w:shd w:val="clear" w:color="auto" w:fill="FFFFFF"/>
              </w:rPr>
              <w:t> </w:t>
            </w:r>
            <w:r w:rsidRPr="00027C6B">
              <w:rPr>
                <w:bCs/>
                <w:sz w:val="20"/>
                <w:szCs w:val="20"/>
                <w:shd w:val="clear" w:color="auto" w:fill="FFFFFF"/>
                <w:lang w:val="ru-RU"/>
              </w:rPr>
              <w:t>и</w:t>
            </w:r>
            <w:r w:rsidRPr="00027C6B">
              <w:rPr>
                <w:sz w:val="20"/>
                <w:szCs w:val="20"/>
                <w:shd w:val="clear" w:color="auto" w:fill="FFFFFF"/>
              </w:rPr>
              <w:t> </w:t>
            </w:r>
            <w:r w:rsidRPr="00027C6B">
              <w:rPr>
                <w:bCs/>
                <w:sz w:val="20"/>
                <w:szCs w:val="20"/>
                <w:shd w:val="clear" w:color="auto" w:fill="FFFFFF"/>
                <w:lang w:val="ru-RU"/>
              </w:rPr>
              <w:t>натуральная</w:t>
            </w:r>
            <w:r w:rsidRPr="00027C6B">
              <w:rPr>
                <w:sz w:val="20"/>
                <w:szCs w:val="20"/>
                <w:shd w:val="clear" w:color="auto" w:fill="FFFFFF"/>
              </w:rPr>
              <w:t> </w:t>
            </w:r>
            <w:r w:rsidRPr="00027C6B">
              <w:rPr>
                <w:sz w:val="20"/>
                <w:szCs w:val="20"/>
                <w:shd w:val="clear" w:color="auto" w:fill="FFFFFF"/>
                <w:lang w:val="ru-RU"/>
              </w:rPr>
              <w:t>(лекарства, социальное обслуживание).</w:t>
            </w:r>
            <w:r w:rsidRPr="00027C6B">
              <w:rPr>
                <w:sz w:val="20"/>
                <w:szCs w:val="20"/>
                <w:shd w:val="clear" w:color="auto" w:fill="FFFFFF"/>
              </w:rPr>
              <w:t> </w:t>
            </w:r>
          </w:p>
        </w:tc>
      </w:tr>
      <w:tr w:rsidR="00027C6B" w:rsidRPr="00A132DA" w14:paraId="57BBD600" w14:textId="77777777" w:rsidTr="00027C6B">
        <w:tc>
          <w:tcPr>
            <w:tcW w:w="2338" w:type="dxa"/>
          </w:tcPr>
          <w:p w14:paraId="41C7F9A8"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2.Право социального обеспечения как отрасль права Российской Федерации </w:t>
            </w:r>
          </w:p>
        </w:tc>
        <w:tc>
          <w:tcPr>
            <w:tcW w:w="12683" w:type="dxa"/>
          </w:tcPr>
          <w:p w14:paraId="2FC186D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Право социального обеспечения – это отрасль российского права, совокупность правовых норм, регулирующих правовое, экономическое и иное обеспечение граждан, которые нуждаются в социальной защите, т.е. нетрудоспособным и трудоспособным гражданам, оказавшимся в определенной жизненной ситуации.</w:t>
            </w:r>
          </w:p>
          <w:p w14:paraId="2E5D98C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Право социального обеспечения – самостоятельная и важная отрасль права. Под социальным обеспечением понимается система социально-экономических мер по борьбе с необеспеченностью граждан государства, осуществляемых в двух организационно-правовых формах: обязательного социального страхования и социального обеспечения. Право социального обеспечения как отрасль права – совокупность правовых норм, регулирующих общественные отношения, складывающиеся между гражданами и органами социального обеспечения. Каждый вид социального обеспечения, выступающий объектом отношения, порождает свое отношение как элемент общего отношения по социальному обеспечению.</w:t>
            </w:r>
          </w:p>
        </w:tc>
      </w:tr>
      <w:tr w:rsidR="00027C6B" w:rsidRPr="00A132DA" w14:paraId="30A28D2F" w14:textId="77777777" w:rsidTr="00027C6B">
        <w:tc>
          <w:tcPr>
            <w:tcW w:w="2338" w:type="dxa"/>
          </w:tcPr>
          <w:p w14:paraId="5C0D9C8F"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3. Предмет права социального обеспечения </w:t>
            </w:r>
          </w:p>
        </w:tc>
        <w:tc>
          <w:tcPr>
            <w:tcW w:w="12683" w:type="dxa"/>
          </w:tcPr>
          <w:p w14:paraId="45578ECB" w14:textId="6794BBDF"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Предмет ПСО состоит из пяти видов</w:t>
            </w:r>
            <w:r>
              <w:rPr>
                <w:rFonts w:eastAsia="Times New Roman"/>
                <w:sz w:val="20"/>
                <w:szCs w:val="20"/>
                <w:lang w:val="ru-RU" w:eastAsia="ru-RU"/>
              </w:rPr>
              <w:t xml:space="preserve"> </w:t>
            </w:r>
            <w:r w:rsidRPr="00027C6B">
              <w:rPr>
                <w:rFonts w:eastAsia="Times New Roman"/>
                <w:sz w:val="20"/>
                <w:szCs w:val="20"/>
                <w:lang w:val="ru-RU" w:eastAsia="ru-RU"/>
              </w:rPr>
              <w:t>отношений.</w:t>
            </w:r>
          </w:p>
          <w:p w14:paraId="3553D60C" w14:textId="4CFBE416"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1 Пенсионные отношения, возникающие между работником (гражданином) или семьей и органами социального обеспечения по поводу получения одной из пенсий. Для возникновения этих отношений необходимо наступление</w:t>
            </w:r>
            <w:r>
              <w:rPr>
                <w:rFonts w:eastAsia="Times New Roman"/>
                <w:sz w:val="20"/>
                <w:szCs w:val="20"/>
                <w:lang w:val="ru-RU" w:eastAsia="ru-RU"/>
              </w:rPr>
              <w:t xml:space="preserve"> </w:t>
            </w:r>
            <w:r w:rsidRPr="00027C6B">
              <w:rPr>
                <w:rFonts w:eastAsia="Times New Roman"/>
                <w:sz w:val="20"/>
                <w:szCs w:val="20"/>
                <w:lang w:val="ru-RU" w:eastAsia="ru-RU"/>
              </w:rPr>
              <w:t>определенных юридических фактов:</w:t>
            </w:r>
          </w:p>
          <w:p w14:paraId="6C476911"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возраста;</w:t>
            </w:r>
          </w:p>
          <w:p w14:paraId="0A96A1C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стажа работы или выслуги лет;</w:t>
            </w:r>
          </w:p>
          <w:p w14:paraId="4FC9C2E2"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инвалидности;</w:t>
            </w:r>
          </w:p>
          <w:p w14:paraId="0A4645A6"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потери кормильца и др.</w:t>
            </w:r>
          </w:p>
          <w:p w14:paraId="44EABA36"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2 Отношения по выплате различного рода пособий: по временной нетрудоспособности, семьям, имеющим детей и др.</w:t>
            </w:r>
          </w:p>
          <w:p w14:paraId="3999E2A3" w14:textId="59B0D3EA"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3 Отношения по предоставлению льгот, компенсаций, социальных услуг</w:t>
            </w:r>
            <w:r>
              <w:rPr>
                <w:rFonts w:eastAsia="Times New Roman"/>
                <w:sz w:val="20"/>
                <w:szCs w:val="20"/>
                <w:lang w:val="ru-RU" w:eastAsia="ru-RU"/>
              </w:rPr>
              <w:t xml:space="preserve"> </w:t>
            </w:r>
            <w:r w:rsidRPr="00027C6B">
              <w:rPr>
                <w:rFonts w:eastAsia="Times New Roman"/>
                <w:sz w:val="20"/>
                <w:szCs w:val="20"/>
                <w:lang w:val="ru-RU" w:eastAsia="ru-RU"/>
              </w:rPr>
              <w:t>определенным категориям граждан, например, ветеранам, инвалидам, многодетным семьям, пострадавшим от радиации и др.</w:t>
            </w:r>
          </w:p>
          <w:p w14:paraId="70E4C961" w14:textId="01661009"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4 Процедурные отношения, возникающие при назначении того или иного</w:t>
            </w:r>
            <w:r>
              <w:rPr>
                <w:rFonts w:eastAsia="Times New Roman"/>
                <w:sz w:val="20"/>
                <w:szCs w:val="20"/>
                <w:lang w:val="ru-RU" w:eastAsia="ru-RU"/>
              </w:rPr>
              <w:t xml:space="preserve"> </w:t>
            </w:r>
            <w:r w:rsidRPr="00027C6B">
              <w:rPr>
                <w:rFonts w:eastAsia="Times New Roman"/>
                <w:sz w:val="20"/>
                <w:szCs w:val="20"/>
                <w:lang w:val="ru-RU" w:eastAsia="ru-RU"/>
              </w:rPr>
              <w:t>вида социального обеспечения.</w:t>
            </w:r>
          </w:p>
          <w:p w14:paraId="3830510F" w14:textId="0F1627E1"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5 Процессуальные отношения, связанные с рассмотрением споров при</w:t>
            </w:r>
            <w:r>
              <w:rPr>
                <w:rFonts w:eastAsia="Times New Roman"/>
                <w:sz w:val="20"/>
                <w:szCs w:val="20"/>
                <w:lang w:val="ru-RU" w:eastAsia="ru-RU"/>
              </w:rPr>
              <w:t xml:space="preserve"> </w:t>
            </w:r>
            <w:r w:rsidRPr="00027C6B">
              <w:rPr>
                <w:rFonts w:eastAsia="Times New Roman"/>
                <w:sz w:val="20"/>
                <w:szCs w:val="20"/>
                <w:lang w:val="ru-RU" w:eastAsia="ru-RU"/>
              </w:rPr>
              <w:t>получении пенсий, пособий и других видов социального обеспечения, в части,</w:t>
            </w:r>
            <w:r>
              <w:rPr>
                <w:rFonts w:eastAsia="Times New Roman"/>
                <w:sz w:val="20"/>
                <w:szCs w:val="20"/>
                <w:lang w:val="ru-RU" w:eastAsia="ru-RU"/>
              </w:rPr>
              <w:t xml:space="preserve"> </w:t>
            </w:r>
            <w:r w:rsidRPr="00027C6B">
              <w:rPr>
                <w:rFonts w:eastAsia="Times New Roman"/>
                <w:sz w:val="20"/>
                <w:szCs w:val="20"/>
                <w:lang w:val="ru-RU" w:eastAsia="ru-RU"/>
              </w:rPr>
              <w:t>не относящейся к гражданскому процессу.</w:t>
            </w:r>
          </w:p>
        </w:tc>
      </w:tr>
      <w:tr w:rsidR="00027C6B" w:rsidRPr="00A132DA" w14:paraId="670080E1" w14:textId="77777777" w:rsidTr="00027C6B">
        <w:tc>
          <w:tcPr>
            <w:tcW w:w="2338" w:type="dxa"/>
          </w:tcPr>
          <w:p w14:paraId="670F0AA8"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4.Принципы права социального обеспечения </w:t>
            </w:r>
          </w:p>
        </w:tc>
        <w:tc>
          <w:tcPr>
            <w:tcW w:w="12683" w:type="dxa"/>
          </w:tcPr>
          <w:p w14:paraId="18AE7DB4" w14:textId="2C0EE1A0"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Принципы права социального обеспечения – это основные идеи и положения, которые выражают сущность развития правовых норм в пределах данной отрасли права.</w:t>
            </w:r>
          </w:p>
          <w:p w14:paraId="79191D0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Принципами права социального обеспечения являются:</w:t>
            </w:r>
          </w:p>
          <w:p w14:paraId="537CAAE7"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1 всеобщность социального обеспечения;</w:t>
            </w:r>
          </w:p>
          <w:p w14:paraId="775DEC24" w14:textId="61AD4588"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xml:space="preserve">2 осуществление социального обеспечения за счет </w:t>
            </w:r>
            <w:proofErr w:type="gramStart"/>
            <w:r w:rsidRPr="00027C6B">
              <w:rPr>
                <w:rFonts w:eastAsia="Times New Roman"/>
                <w:sz w:val="20"/>
                <w:szCs w:val="20"/>
                <w:lang w:val="ru-RU" w:eastAsia="ru-RU"/>
              </w:rPr>
              <w:t>средств</w:t>
            </w:r>
            <w:proofErr w:type="gramEnd"/>
            <w:r w:rsidRPr="00027C6B">
              <w:rPr>
                <w:rFonts w:eastAsia="Times New Roman"/>
                <w:sz w:val="20"/>
                <w:szCs w:val="20"/>
                <w:lang w:val="ru-RU" w:eastAsia="ru-RU"/>
              </w:rPr>
              <w:t xml:space="preserve"> специально</w:t>
            </w:r>
            <w:r>
              <w:rPr>
                <w:rFonts w:eastAsia="Times New Roman"/>
                <w:sz w:val="20"/>
                <w:szCs w:val="20"/>
                <w:lang w:val="ru-RU" w:eastAsia="ru-RU"/>
              </w:rPr>
              <w:t xml:space="preserve"> </w:t>
            </w:r>
            <w:r w:rsidRPr="00027C6B">
              <w:rPr>
                <w:rFonts w:eastAsia="Times New Roman"/>
                <w:sz w:val="20"/>
                <w:szCs w:val="20"/>
                <w:lang w:val="ru-RU" w:eastAsia="ru-RU"/>
              </w:rPr>
              <w:t>выделенных для этого (страховых платежей и средств бюджета);</w:t>
            </w:r>
          </w:p>
          <w:p w14:paraId="6939124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3 множество видов социального обеспечения в зависимости от страхового стажа, пола, возраста, причин нуждаемости и иных социально значимых</w:t>
            </w:r>
          </w:p>
          <w:p w14:paraId="4D7FB2C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факторов;</w:t>
            </w:r>
          </w:p>
          <w:p w14:paraId="36F9FC2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4 соотношение уровня социального обеспечения и размера прожиточного уровня;</w:t>
            </w:r>
          </w:p>
          <w:p w14:paraId="2F4AE35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5 участие общественных объединений, представляющих интересы граждан, в разработке, принятии и осуществлении решений по вопросам социального обеспечения и защиты прав.</w:t>
            </w:r>
          </w:p>
        </w:tc>
      </w:tr>
      <w:tr w:rsidR="00027C6B" w:rsidRPr="00A132DA" w14:paraId="74BA35C1" w14:textId="77777777" w:rsidTr="00027C6B">
        <w:tc>
          <w:tcPr>
            <w:tcW w:w="2338" w:type="dxa"/>
          </w:tcPr>
          <w:p w14:paraId="195D36BF"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 xml:space="preserve">5.Субъекты права социального обеспечения в РФ </w:t>
            </w:r>
          </w:p>
        </w:tc>
        <w:tc>
          <w:tcPr>
            <w:tcW w:w="12683" w:type="dxa"/>
          </w:tcPr>
          <w:p w14:paraId="2809EC4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Субъект социального обеспечения — это участник правоотношения (физическое лицо или организация), обладающий субъективными правами и обязанностями согласно законодательству о социальном обеспечении.</w:t>
            </w:r>
          </w:p>
          <w:p w14:paraId="1FBAC7D9"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Виды субъектов:</w:t>
            </w:r>
          </w:p>
          <w:p w14:paraId="5B919810" w14:textId="77777777" w:rsidR="00027C6B" w:rsidRPr="00027C6B" w:rsidRDefault="00027C6B" w:rsidP="00027C6B">
            <w:pPr>
              <w:numPr>
                <w:ilvl w:val="0"/>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Физические лица:</w:t>
            </w:r>
          </w:p>
          <w:p w14:paraId="7B837B8B"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граждане, в том числе иностранные граждане и лица без гражданства;</w:t>
            </w:r>
          </w:p>
          <w:p w14:paraId="7E278C9D"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лица с двойным гражданством, за которыми закон признает право при наступлении соответствующих обстоятельств стать субъектами правоотношений по социальному обеспечению;</w:t>
            </w:r>
          </w:p>
          <w:p w14:paraId="4E4A4C75"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беженцы и вынужденные переселенцы;</w:t>
            </w:r>
          </w:p>
          <w:p w14:paraId="1364143A"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семья (при возникновении пенсионного правоотношения по случаю потери кормильца).</w:t>
            </w:r>
          </w:p>
          <w:p w14:paraId="0168A1E2" w14:textId="77777777" w:rsidR="00027C6B" w:rsidRPr="00027C6B" w:rsidRDefault="00027C6B" w:rsidP="00027C6B">
            <w:pPr>
              <w:numPr>
                <w:ilvl w:val="0"/>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Государственные органы, к компетенции которых отнесено осуществление социального обеспечения:</w:t>
            </w:r>
          </w:p>
          <w:p w14:paraId="2617000B"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органы социальной защиты населения;</w:t>
            </w:r>
          </w:p>
          <w:p w14:paraId="5B696E87"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внебюджетные фонды, выступающие в отношениях обязательного социального страхования страховщиками;</w:t>
            </w:r>
          </w:p>
          <w:p w14:paraId="76C20FC9"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специальные пенсионные службы отдельных министерств и ведомств;</w:t>
            </w:r>
          </w:p>
          <w:p w14:paraId="0DE49958"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органы здравоохранения;</w:t>
            </w:r>
          </w:p>
          <w:p w14:paraId="15DB7A3F" w14:textId="77777777" w:rsidR="00027C6B" w:rsidRPr="00027C6B" w:rsidRDefault="00027C6B" w:rsidP="00027C6B">
            <w:pPr>
              <w:numPr>
                <w:ilvl w:val="1"/>
                <w:numId w:val="2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органы народного образования.</w:t>
            </w:r>
          </w:p>
          <w:p w14:paraId="1FED7BF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Чтобы быть участником правоотношений по социальному обеспечению, гражданин должен обладать правоспособностью и дееспособностью.</w:t>
            </w:r>
          </w:p>
        </w:tc>
      </w:tr>
      <w:tr w:rsidR="00027C6B" w:rsidRPr="00A132DA" w14:paraId="557C3FBE" w14:textId="77777777" w:rsidTr="00027C6B">
        <w:tc>
          <w:tcPr>
            <w:tcW w:w="2338" w:type="dxa"/>
          </w:tcPr>
          <w:p w14:paraId="26AD2AB2"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6.Источники права социального обеспечения </w:t>
            </w:r>
          </w:p>
        </w:tc>
        <w:tc>
          <w:tcPr>
            <w:tcW w:w="12683" w:type="dxa"/>
          </w:tcPr>
          <w:p w14:paraId="5C4BB29F"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Источники права социального обеспечения — это нормативно-правовые акты, которые регулируют общественные отношения, составляющие предмет права социального обеспечения.</w:t>
            </w:r>
          </w:p>
          <w:p w14:paraId="5F10744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К источникам права социального обеспечения относятся:</w:t>
            </w:r>
          </w:p>
          <w:p w14:paraId="154A6F17" w14:textId="77777777" w:rsidR="00027C6B" w:rsidRPr="00027C6B" w:rsidRDefault="00027C6B" w:rsidP="00027C6B">
            <w:pPr>
              <w:numPr>
                <w:ilvl w:val="0"/>
                <w:numId w:val="2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Международные договоры и конвенции Международной организации труда (МОТ).</w:t>
            </w:r>
          </w:p>
          <w:p w14:paraId="639472E9" w14:textId="77777777" w:rsidR="00027C6B" w:rsidRPr="00027C6B" w:rsidRDefault="00027C6B" w:rsidP="00027C6B">
            <w:pPr>
              <w:numPr>
                <w:ilvl w:val="0"/>
                <w:numId w:val="2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Законодательство Российской Федерации, в том числе Конституция РФ.</w:t>
            </w:r>
          </w:p>
          <w:p w14:paraId="51093F44" w14:textId="77777777" w:rsidR="00027C6B" w:rsidRPr="00027C6B" w:rsidRDefault="00027C6B" w:rsidP="00027C6B">
            <w:pPr>
              <w:numPr>
                <w:ilvl w:val="0"/>
                <w:numId w:val="2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Подзаконные нормативные акты, например, указы Президента РФ, постановления Правительства РФ, постановления Минтруда РФ, приказы Минздравсоцразвития России.</w:t>
            </w:r>
          </w:p>
          <w:p w14:paraId="6ACCFFBF" w14:textId="77777777" w:rsidR="00027C6B" w:rsidRPr="00027C6B" w:rsidRDefault="00027C6B" w:rsidP="00027C6B">
            <w:pPr>
              <w:numPr>
                <w:ilvl w:val="0"/>
                <w:numId w:val="2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Нормативные акты субъектов РФ, которые предусматривают дополнительные меры социальной поддержки граждан по сравнению с федеральными.</w:t>
            </w:r>
          </w:p>
        </w:tc>
      </w:tr>
      <w:tr w:rsidR="00027C6B" w:rsidRPr="00A132DA" w14:paraId="375DC53B" w14:textId="77777777" w:rsidTr="00027C6B">
        <w:tc>
          <w:tcPr>
            <w:tcW w:w="2338" w:type="dxa"/>
          </w:tcPr>
          <w:p w14:paraId="1AA63185"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7.Правоотношения в сфере социального обеспечения </w:t>
            </w:r>
          </w:p>
        </w:tc>
        <w:tc>
          <w:tcPr>
            <w:tcW w:w="12683" w:type="dxa"/>
          </w:tcPr>
          <w:p w14:paraId="74C67874"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bCs/>
                <w:sz w:val="20"/>
                <w:szCs w:val="20"/>
                <w:shd w:val="clear" w:color="auto" w:fill="FFFFFF"/>
                <w:lang w:val="ru-RU"/>
              </w:rPr>
              <w:t>Правоотношения</w:t>
            </w:r>
            <w:r w:rsidRPr="00027C6B">
              <w:rPr>
                <w:sz w:val="20"/>
                <w:szCs w:val="20"/>
                <w:shd w:val="clear" w:color="auto" w:fill="FFFFFF"/>
              </w:rPr>
              <w:t> </w:t>
            </w:r>
            <w:r w:rsidRPr="00027C6B">
              <w:rPr>
                <w:sz w:val="20"/>
                <w:szCs w:val="20"/>
                <w:shd w:val="clear" w:color="auto" w:fill="FFFFFF"/>
                <w:lang w:val="ru-RU"/>
              </w:rPr>
              <w:t>по</w:t>
            </w:r>
            <w:r w:rsidRPr="00027C6B">
              <w:rPr>
                <w:sz w:val="20"/>
                <w:szCs w:val="20"/>
                <w:shd w:val="clear" w:color="auto" w:fill="FFFFFF"/>
              </w:rPr>
              <w:t> </w:t>
            </w:r>
            <w:r w:rsidRPr="00027C6B">
              <w:rPr>
                <w:bCs/>
                <w:sz w:val="20"/>
                <w:szCs w:val="20"/>
                <w:shd w:val="clear" w:color="auto" w:fill="FFFFFF"/>
                <w:lang w:val="ru-RU"/>
              </w:rPr>
              <w:t>социальному</w:t>
            </w:r>
            <w:r w:rsidRPr="00027C6B">
              <w:rPr>
                <w:sz w:val="20"/>
                <w:szCs w:val="20"/>
                <w:shd w:val="clear" w:color="auto" w:fill="FFFFFF"/>
              </w:rPr>
              <w:t> </w:t>
            </w:r>
            <w:r w:rsidRPr="00027C6B">
              <w:rPr>
                <w:bCs/>
                <w:sz w:val="20"/>
                <w:szCs w:val="20"/>
                <w:shd w:val="clear" w:color="auto" w:fill="FFFFFF"/>
                <w:lang w:val="ru-RU"/>
              </w:rPr>
              <w:t>обеспечению</w:t>
            </w:r>
            <w:r w:rsidRPr="00027C6B">
              <w:rPr>
                <w:sz w:val="20"/>
                <w:szCs w:val="20"/>
                <w:shd w:val="clear" w:color="auto" w:fill="FFFFFF"/>
              </w:rPr>
              <w:t> </w:t>
            </w:r>
            <w:r w:rsidRPr="00027C6B">
              <w:rPr>
                <w:sz w:val="20"/>
                <w:szCs w:val="20"/>
                <w:shd w:val="clear" w:color="auto" w:fill="FFFFFF"/>
                <w:lang w:val="ru-RU"/>
              </w:rPr>
              <w:t>– это урегулированные нормами права</w:t>
            </w:r>
            <w:r w:rsidRPr="00027C6B">
              <w:rPr>
                <w:sz w:val="20"/>
                <w:szCs w:val="20"/>
                <w:shd w:val="clear" w:color="auto" w:fill="FFFFFF"/>
              </w:rPr>
              <w:t> </w:t>
            </w:r>
            <w:r w:rsidRPr="00027C6B">
              <w:rPr>
                <w:bCs/>
                <w:sz w:val="20"/>
                <w:szCs w:val="20"/>
                <w:shd w:val="clear" w:color="auto" w:fill="FFFFFF"/>
                <w:lang w:val="ru-RU"/>
              </w:rPr>
              <w:t>социального</w:t>
            </w:r>
            <w:r w:rsidRPr="00027C6B">
              <w:rPr>
                <w:sz w:val="20"/>
                <w:szCs w:val="20"/>
                <w:shd w:val="clear" w:color="auto" w:fill="FFFFFF"/>
              </w:rPr>
              <w:t> </w:t>
            </w:r>
            <w:r w:rsidRPr="00027C6B">
              <w:rPr>
                <w:bCs/>
                <w:sz w:val="20"/>
                <w:szCs w:val="20"/>
                <w:shd w:val="clear" w:color="auto" w:fill="FFFFFF"/>
                <w:lang w:val="ru-RU"/>
              </w:rPr>
              <w:t>обеспечения</w:t>
            </w:r>
            <w:r w:rsidRPr="00027C6B">
              <w:rPr>
                <w:sz w:val="20"/>
                <w:szCs w:val="20"/>
                <w:shd w:val="clear" w:color="auto" w:fill="FFFFFF"/>
              </w:rPr>
              <w:t> </w:t>
            </w:r>
            <w:r w:rsidRPr="00027C6B">
              <w:rPr>
                <w:bCs/>
                <w:sz w:val="20"/>
                <w:szCs w:val="20"/>
                <w:shd w:val="clear" w:color="auto" w:fill="FFFFFF"/>
                <w:lang w:val="ru-RU"/>
              </w:rPr>
              <w:t>социально</w:t>
            </w:r>
            <w:r w:rsidRPr="00027C6B">
              <w:rPr>
                <w:sz w:val="20"/>
                <w:szCs w:val="20"/>
                <w:shd w:val="clear" w:color="auto" w:fill="FFFFFF"/>
                <w:lang w:val="ru-RU"/>
              </w:rPr>
              <w:t>-обеспечительные</w:t>
            </w:r>
            <w:r w:rsidRPr="00027C6B">
              <w:rPr>
                <w:sz w:val="20"/>
                <w:szCs w:val="20"/>
                <w:shd w:val="clear" w:color="auto" w:fill="FFFFFF"/>
              </w:rPr>
              <w:t> </w:t>
            </w:r>
            <w:r w:rsidRPr="00027C6B">
              <w:rPr>
                <w:bCs/>
                <w:sz w:val="20"/>
                <w:szCs w:val="20"/>
                <w:shd w:val="clear" w:color="auto" w:fill="FFFFFF"/>
                <w:lang w:val="ru-RU"/>
              </w:rPr>
              <w:t>отношения</w:t>
            </w:r>
            <w:r w:rsidRPr="00027C6B">
              <w:rPr>
                <w:sz w:val="20"/>
                <w:szCs w:val="20"/>
                <w:shd w:val="clear" w:color="auto" w:fill="FFFFFF"/>
              </w:rPr>
              <w:t> </w:t>
            </w:r>
            <w:r w:rsidRPr="00027C6B">
              <w:rPr>
                <w:sz w:val="20"/>
                <w:szCs w:val="20"/>
                <w:shd w:val="clear" w:color="auto" w:fill="FFFFFF"/>
                <w:lang w:val="ru-RU"/>
              </w:rPr>
              <w:t>граждан (семей) с органами</w:t>
            </w:r>
            <w:r w:rsidRPr="00027C6B">
              <w:rPr>
                <w:sz w:val="20"/>
                <w:szCs w:val="20"/>
                <w:shd w:val="clear" w:color="auto" w:fill="FFFFFF"/>
              </w:rPr>
              <w:t> </w:t>
            </w:r>
            <w:r w:rsidRPr="00027C6B">
              <w:rPr>
                <w:bCs/>
                <w:sz w:val="20"/>
                <w:szCs w:val="20"/>
                <w:shd w:val="clear" w:color="auto" w:fill="FFFFFF"/>
                <w:lang w:val="ru-RU"/>
              </w:rPr>
              <w:t>социального</w:t>
            </w:r>
            <w:r w:rsidRPr="00027C6B">
              <w:rPr>
                <w:sz w:val="20"/>
                <w:szCs w:val="20"/>
                <w:shd w:val="clear" w:color="auto" w:fill="FFFFFF"/>
              </w:rPr>
              <w:t> </w:t>
            </w:r>
            <w:r w:rsidRPr="00027C6B">
              <w:rPr>
                <w:bCs/>
                <w:sz w:val="20"/>
                <w:szCs w:val="20"/>
                <w:shd w:val="clear" w:color="auto" w:fill="FFFFFF"/>
                <w:lang w:val="ru-RU"/>
              </w:rPr>
              <w:t>обеспечения</w:t>
            </w:r>
            <w:r w:rsidRPr="00027C6B">
              <w:rPr>
                <w:sz w:val="20"/>
                <w:szCs w:val="20"/>
                <w:shd w:val="clear" w:color="auto" w:fill="FFFFFF"/>
                <w:lang w:val="ru-RU"/>
              </w:rPr>
              <w:t>,</w:t>
            </w:r>
            <w:r w:rsidRPr="00027C6B">
              <w:rPr>
                <w:sz w:val="20"/>
                <w:szCs w:val="20"/>
                <w:shd w:val="clear" w:color="auto" w:fill="FFFFFF"/>
              </w:rPr>
              <w:t> </w:t>
            </w:r>
            <w:r w:rsidRPr="00027C6B">
              <w:rPr>
                <w:bCs/>
                <w:sz w:val="20"/>
                <w:szCs w:val="20"/>
                <w:shd w:val="clear" w:color="auto" w:fill="FFFFFF"/>
                <w:lang w:val="ru-RU"/>
              </w:rPr>
              <w:t>социальной</w:t>
            </w:r>
            <w:r w:rsidRPr="00027C6B">
              <w:rPr>
                <w:sz w:val="20"/>
                <w:szCs w:val="20"/>
                <w:shd w:val="clear" w:color="auto" w:fill="FFFFFF"/>
              </w:rPr>
              <w:t> </w:t>
            </w:r>
            <w:r w:rsidRPr="00027C6B">
              <w:rPr>
                <w:sz w:val="20"/>
                <w:szCs w:val="20"/>
                <w:shd w:val="clear" w:color="auto" w:fill="FFFFFF"/>
                <w:lang w:val="ru-RU"/>
              </w:rPr>
              <w:t>защиты по вопросам назначения выплаты пенсий, пособий,</w:t>
            </w:r>
            <w:r w:rsidRPr="00027C6B">
              <w:rPr>
                <w:sz w:val="20"/>
                <w:szCs w:val="20"/>
                <w:shd w:val="clear" w:color="auto" w:fill="FFFFFF"/>
              </w:rPr>
              <w:t> </w:t>
            </w:r>
            <w:r w:rsidRPr="00027C6B">
              <w:rPr>
                <w:bCs/>
                <w:sz w:val="20"/>
                <w:szCs w:val="20"/>
                <w:shd w:val="clear" w:color="auto" w:fill="FFFFFF"/>
                <w:lang w:val="ru-RU"/>
              </w:rPr>
              <w:t>социальных</w:t>
            </w:r>
            <w:r w:rsidRPr="00027C6B">
              <w:rPr>
                <w:sz w:val="20"/>
                <w:szCs w:val="20"/>
                <w:shd w:val="clear" w:color="auto" w:fill="FFFFFF"/>
              </w:rPr>
              <w:t> </w:t>
            </w:r>
            <w:r w:rsidRPr="00027C6B">
              <w:rPr>
                <w:sz w:val="20"/>
                <w:szCs w:val="20"/>
                <w:shd w:val="clear" w:color="auto" w:fill="FFFFFF"/>
                <w:lang w:val="ru-RU"/>
              </w:rPr>
              <w:t>компенсаций и предоставлению</w:t>
            </w:r>
            <w:r w:rsidRPr="00027C6B">
              <w:rPr>
                <w:sz w:val="20"/>
                <w:szCs w:val="20"/>
                <w:shd w:val="clear" w:color="auto" w:fill="FFFFFF"/>
              </w:rPr>
              <w:t> </w:t>
            </w:r>
            <w:r w:rsidRPr="00027C6B">
              <w:rPr>
                <w:bCs/>
                <w:sz w:val="20"/>
                <w:szCs w:val="20"/>
                <w:shd w:val="clear" w:color="auto" w:fill="FFFFFF"/>
                <w:lang w:val="ru-RU"/>
              </w:rPr>
              <w:t>социальных</w:t>
            </w:r>
            <w:r w:rsidRPr="00027C6B">
              <w:rPr>
                <w:sz w:val="20"/>
                <w:szCs w:val="20"/>
                <w:shd w:val="clear" w:color="auto" w:fill="FFFFFF"/>
              </w:rPr>
              <w:t> </w:t>
            </w:r>
            <w:r w:rsidRPr="00027C6B">
              <w:rPr>
                <w:sz w:val="20"/>
                <w:szCs w:val="20"/>
                <w:shd w:val="clear" w:color="auto" w:fill="FFFFFF"/>
                <w:lang w:val="ru-RU"/>
              </w:rPr>
              <w:t>услуг в натуральном виде.</w:t>
            </w:r>
          </w:p>
          <w:p w14:paraId="7D0802B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shd w:val="clear" w:color="auto" w:fill="FFFFFF"/>
                <w:lang w:val="ru-RU" w:eastAsia="ru-RU"/>
              </w:rPr>
              <w:t xml:space="preserve">Выделяют в зависимости от содержания правоотношений отношения материальные и процедурные. Материальные отношения </w:t>
            </w:r>
            <w:r w:rsidRPr="00027C6B">
              <w:rPr>
                <w:rFonts w:eastAsia="Times New Roman"/>
                <w:bCs/>
                <w:sz w:val="20"/>
                <w:szCs w:val="20"/>
                <w:shd w:val="clear" w:color="auto" w:fill="FFFFFF"/>
                <w:lang w:val="ru-RU" w:eastAsia="ru-RU"/>
              </w:rPr>
              <w:t>имеют имущественный</w:t>
            </w:r>
            <w:r w:rsidRPr="00027C6B">
              <w:rPr>
                <w:rFonts w:eastAsia="Times New Roman"/>
                <w:sz w:val="20"/>
                <w:szCs w:val="20"/>
                <w:shd w:val="clear" w:color="auto" w:fill="FFFFFF"/>
                <w:lang w:val="ru-RU" w:eastAsia="ru-RU"/>
              </w:rPr>
              <w:t xml:space="preserve"> характер и возникают по поводу предоставления ФЛ материальных благ в виде пенсий, пособий и услуг. </w:t>
            </w:r>
            <w:r w:rsidRPr="00027C6B">
              <w:rPr>
                <w:rFonts w:eastAsia="Times New Roman"/>
                <w:sz w:val="20"/>
                <w:szCs w:val="20"/>
                <w:lang w:val="ru-RU" w:eastAsia="ru-RU"/>
              </w:rPr>
              <w:t>Процедурные П/О возникают в связи с установлением юридических фактов, вынесением решений о назначении/отказе в предоставлении конкретных видов социального обеспечения.</w:t>
            </w:r>
          </w:p>
        </w:tc>
      </w:tr>
      <w:tr w:rsidR="00027C6B" w:rsidRPr="00A132DA" w14:paraId="78820BF6" w14:textId="77777777" w:rsidTr="00027C6B">
        <w:tc>
          <w:tcPr>
            <w:tcW w:w="2338" w:type="dxa"/>
          </w:tcPr>
          <w:p w14:paraId="236447AB"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8. Объекты правоотношений по социальному обеспечению </w:t>
            </w:r>
          </w:p>
        </w:tc>
        <w:tc>
          <w:tcPr>
            <w:tcW w:w="12683" w:type="dxa"/>
          </w:tcPr>
          <w:p w14:paraId="591E3FCA"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sz w:val="20"/>
                <w:szCs w:val="20"/>
                <w:shd w:val="clear" w:color="auto" w:fill="FFFFFF"/>
                <w:lang w:val="ru-RU"/>
              </w:rPr>
              <w:t>Объектом</w:t>
            </w:r>
            <w:r w:rsidRPr="00027C6B">
              <w:rPr>
                <w:sz w:val="20"/>
                <w:szCs w:val="20"/>
                <w:shd w:val="clear" w:color="auto" w:fill="FFFFFF"/>
              </w:rPr>
              <w:t> </w:t>
            </w:r>
            <w:r w:rsidRPr="00027C6B">
              <w:rPr>
                <w:bCs/>
                <w:sz w:val="20"/>
                <w:szCs w:val="20"/>
                <w:shd w:val="clear" w:color="auto" w:fill="FFFFFF"/>
                <w:lang w:val="ru-RU"/>
              </w:rPr>
              <w:t>правоотношений</w:t>
            </w:r>
            <w:r w:rsidRPr="00027C6B">
              <w:rPr>
                <w:sz w:val="20"/>
                <w:szCs w:val="20"/>
                <w:shd w:val="clear" w:color="auto" w:fill="FFFFFF"/>
              </w:rPr>
              <w:t> </w:t>
            </w:r>
            <w:r w:rsidRPr="00027C6B">
              <w:rPr>
                <w:bCs/>
                <w:sz w:val="20"/>
                <w:szCs w:val="20"/>
                <w:shd w:val="clear" w:color="auto" w:fill="FFFFFF"/>
                <w:lang w:val="ru-RU"/>
              </w:rPr>
              <w:t>по</w:t>
            </w:r>
            <w:r w:rsidRPr="00027C6B">
              <w:rPr>
                <w:sz w:val="20"/>
                <w:szCs w:val="20"/>
                <w:shd w:val="clear" w:color="auto" w:fill="FFFFFF"/>
              </w:rPr>
              <w:t> </w:t>
            </w:r>
            <w:r w:rsidRPr="00027C6B">
              <w:rPr>
                <w:bCs/>
                <w:sz w:val="20"/>
                <w:szCs w:val="20"/>
                <w:shd w:val="clear" w:color="auto" w:fill="FFFFFF"/>
                <w:lang w:val="ru-RU"/>
              </w:rPr>
              <w:t>социальному</w:t>
            </w:r>
            <w:r w:rsidRPr="00027C6B">
              <w:rPr>
                <w:sz w:val="20"/>
                <w:szCs w:val="20"/>
                <w:shd w:val="clear" w:color="auto" w:fill="FFFFFF"/>
              </w:rPr>
              <w:t> </w:t>
            </w:r>
            <w:r w:rsidRPr="00027C6B">
              <w:rPr>
                <w:bCs/>
                <w:sz w:val="20"/>
                <w:szCs w:val="20"/>
                <w:shd w:val="clear" w:color="auto" w:fill="FFFFFF"/>
                <w:lang w:val="ru-RU"/>
              </w:rPr>
              <w:t>обеспечению</w:t>
            </w:r>
            <w:r w:rsidRPr="00027C6B">
              <w:rPr>
                <w:sz w:val="20"/>
                <w:szCs w:val="20"/>
                <w:shd w:val="clear" w:color="auto" w:fill="FFFFFF"/>
              </w:rPr>
              <w:t> </w:t>
            </w:r>
            <w:r w:rsidRPr="00027C6B">
              <w:rPr>
                <w:sz w:val="20"/>
                <w:szCs w:val="20"/>
                <w:shd w:val="clear" w:color="auto" w:fill="FFFFFF"/>
                <w:lang w:val="ru-RU"/>
              </w:rPr>
              <w:t>является конкретное</w:t>
            </w:r>
            <w:r w:rsidRPr="00027C6B">
              <w:rPr>
                <w:sz w:val="20"/>
                <w:szCs w:val="20"/>
                <w:shd w:val="clear" w:color="auto" w:fill="FFFFFF"/>
              </w:rPr>
              <w:t> </w:t>
            </w:r>
            <w:r w:rsidRPr="00027C6B">
              <w:rPr>
                <w:bCs/>
                <w:sz w:val="20"/>
                <w:szCs w:val="20"/>
                <w:shd w:val="clear" w:color="auto" w:fill="FFFFFF"/>
                <w:lang w:val="ru-RU"/>
              </w:rPr>
              <w:t>социальное</w:t>
            </w:r>
            <w:r w:rsidRPr="00027C6B">
              <w:rPr>
                <w:sz w:val="20"/>
                <w:szCs w:val="20"/>
                <w:shd w:val="clear" w:color="auto" w:fill="FFFFFF"/>
              </w:rPr>
              <w:t> </w:t>
            </w:r>
            <w:r w:rsidRPr="00027C6B">
              <w:rPr>
                <w:sz w:val="20"/>
                <w:szCs w:val="20"/>
                <w:shd w:val="clear" w:color="auto" w:fill="FFFFFF"/>
                <w:lang w:val="ru-RU"/>
              </w:rPr>
              <w:t>благо (вид</w:t>
            </w:r>
            <w:r w:rsidRPr="00027C6B">
              <w:rPr>
                <w:sz w:val="20"/>
                <w:szCs w:val="20"/>
                <w:shd w:val="clear" w:color="auto" w:fill="FFFFFF"/>
              </w:rPr>
              <w:t> </w:t>
            </w:r>
            <w:r w:rsidRPr="00027C6B">
              <w:rPr>
                <w:bCs/>
                <w:sz w:val="20"/>
                <w:szCs w:val="20"/>
                <w:shd w:val="clear" w:color="auto" w:fill="FFFFFF"/>
                <w:lang w:val="ru-RU"/>
              </w:rPr>
              <w:t>обеспечения</w:t>
            </w:r>
            <w:r w:rsidRPr="00027C6B">
              <w:rPr>
                <w:sz w:val="20"/>
                <w:szCs w:val="20"/>
                <w:shd w:val="clear" w:color="auto" w:fill="FFFFFF"/>
                <w:lang w:val="ru-RU"/>
              </w:rPr>
              <w:t>), по поводу которого установлена данная юридическая связь субъектов. В разных видах</w:t>
            </w:r>
            <w:r w:rsidRPr="00027C6B">
              <w:rPr>
                <w:sz w:val="20"/>
                <w:szCs w:val="20"/>
                <w:shd w:val="clear" w:color="auto" w:fill="FFFFFF"/>
              </w:rPr>
              <w:t> </w:t>
            </w:r>
            <w:r w:rsidRPr="00027C6B">
              <w:rPr>
                <w:bCs/>
                <w:sz w:val="20"/>
                <w:szCs w:val="20"/>
                <w:shd w:val="clear" w:color="auto" w:fill="FFFFFF"/>
                <w:lang w:val="ru-RU"/>
              </w:rPr>
              <w:t>правоотношений</w:t>
            </w:r>
            <w:r w:rsidRPr="00027C6B">
              <w:rPr>
                <w:sz w:val="20"/>
                <w:szCs w:val="20"/>
                <w:shd w:val="clear" w:color="auto" w:fill="FFFFFF"/>
              </w:rPr>
              <w:t> </w:t>
            </w:r>
            <w:r w:rsidRPr="00027C6B">
              <w:rPr>
                <w:sz w:val="20"/>
                <w:szCs w:val="20"/>
                <w:shd w:val="clear" w:color="auto" w:fill="FFFFFF"/>
                <w:lang w:val="ru-RU"/>
              </w:rPr>
              <w:t>разные</w:t>
            </w:r>
            <w:r w:rsidRPr="00027C6B">
              <w:rPr>
                <w:sz w:val="20"/>
                <w:szCs w:val="20"/>
                <w:shd w:val="clear" w:color="auto" w:fill="FFFFFF"/>
              </w:rPr>
              <w:t> </w:t>
            </w:r>
            <w:r w:rsidRPr="00027C6B">
              <w:rPr>
                <w:bCs/>
                <w:sz w:val="20"/>
                <w:szCs w:val="20"/>
                <w:shd w:val="clear" w:color="auto" w:fill="FFFFFF"/>
                <w:lang w:val="ru-RU"/>
              </w:rPr>
              <w:t>объекты</w:t>
            </w:r>
            <w:r w:rsidRPr="00027C6B">
              <w:rPr>
                <w:sz w:val="20"/>
                <w:szCs w:val="20"/>
                <w:shd w:val="clear" w:color="auto" w:fill="FFFFFF"/>
                <w:lang w:val="ru-RU"/>
              </w:rPr>
              <w:t>.</w:t>
            </w:r>
            <w:r w:rsidRPr="00027C6B">
              <w:rPr>
                <w:sz w:val="20"/>
                <w:szCs w:val="20"/>
                <w:shd w:val="clear" w:color="auto" w:fill="FFFFFF"/>
              </w:rPr>
              <w:t> </w:t>
            </w:r>
            <w:r w:rsidRPr="00027C6B">
              <w:rPr>
                <w:bCs/>
                <w:sz w:val="20"/>
                <w:szCs w:val="20"/>
                <w:shd w:val="clear" w:color="auto" w:fill="FFFFFF"/>
                <w:lang w:val="ru-RU"/>
              </w:rPr>
              <w:t>Объект</w:t>
            </w:r>
            <w:r w:rsidRPr="00027C6B">
              <w:rPr>
                <w:sz w:val="20"/>
                <w:szCs w:val="20"/>
                <w:shd w:val="clear" w:color="auto" w:fill="FFFFFF"/>
              </w:rPr>
              <w:t> </w:t>
            </w:r>
            <w:r w:rsidRPr="00027C6B">
              <w:rPr>
                <w:bCs/>
                <w:sz w:val="20"/>
                <w:szCs w:val="20"/>
                <w:shd w:val="clear" w:color="auto" w:fill="FFFFFF"/>
                <w:lang w:val="ru-RU"/>
              </w:rPr>
              <w:t>правоотношения</w:t>
            </w:r>
            <w:r w:rsidRPr="00027C6B">
              <w:rPr>
                <w:sz w:val="20"/>
                <w:szCs w:val="20"/>
                <w:shd w:val="clear" w:color="auto" w:fill="FFFFFF"/>
              </w:rPr>
              <w:t> </w:t>
            </w:r>
            <w:r w:rsidRPr="00027C6B">
              <w:rPr>
                <w:sz w:val="20"/>
                <w:szCs w:val="20"/>
                <w:shd w:val="clear" w:color="auto" w:fill="FFFFFF"/>
                <w:lang w:val="ru-RU"/>
              </w:rPr>
              <w:t>отвечает на вопрос, что является предметом данной юридической связи его субъектов, т.е. получение какого-либо блага.</w:t>
            </w:r>
          </w:p>
        </w:tc>
      </w:tr>
      <w:tr w:rsidR="00027C6B" w:rsidRPr="00A132DA" w14:paraId="702F8912" w14:textId="77777777" w:rsidTr="00027C6B">
        <w:tc>
          <w:tcPr>
            <w:tcW w:w="2338" w:type="dxa"/>
          </w:tcPr>
          <w:p w14:paraId="3011C591"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9. Основания возникновения, изменения и прекращения правоотношений по социальному обеспечению </w:t>
            </w:r>
          </w:p>
        </w:tc>
        <w:tc>
          <w:tcPr>
            <w:tcW w:w="12683" w:type="dxa"/>
          </w:tcPr>
          <w:p w14:paraId="34D5266A"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sz w:val="20"/>
                <w:szCs w:val="20"/>
                <w:shd w:val="clear" w:color="auto" w:fill="FFFFFF"/>
                <w:lang w:val="ru-RU"/>
              </w:rPr>
              <w:t>Основаниями</w:t>
            </w:r>
            <w:r w:rsidRPr="00027C6B">
              <w:rPr>
                <w:sz w:val="20"/>
                <w:szCs w:val="20"/>
                <w:shd w:val="clear" w:color="auto" w:fill="FFFFFF"/>
              </w:rPr>
              <w:t> </w:t>
            </w:r>
            <w:r w:rsidRPr="00027C6B">
              <w:rPr>
                <w:bCs/>
                <w:sz w:val="20"/>
                <w:szCs w:val="20"/>
                <w:shd w:val="clear" w:color="auto" w:fill="FFFFFF"/>
                <w:lang w:val="ru-RU"/>
              </w:rPr>
              <w:t>возникновения</w:t>
            </w:r>
            <w:r w:rsidRPr="00027C6B">
              <w:rPr>
                <w:sz w:val="20"/>
                <w:szCs w:val="20"/>
                <w:shd w:val="clear" w:color="auto" w:fill="FFFFFF"/>
                <w:lang w:val="ru-RU"/>
              </w:rPr>
              <w:t>,</w:t>
            </w:r>
            <w:r w:rsidRPr="00027C6B">
              <w:rPr>
                <w:sz w:val="20"/>
                <w:szCs w:val="20"/>
                <w:shd w:val="clear" w:color="auto" w:fill="FFFFFF"/>
              </w:rPr>
              <w:t> </w:t>
            </w:r>
            <w:r w:rsidRPr="00027C6B">
              <w:rPr>
                <w:bCs/>
                <w:sz w:val="20"/>
                <w:szCs w:val="20"/>
                <w:shd w:val="clear" w:color="auto" w:fill="FFFFFF"/>
                <w:lang w:val="ru-RU"/>
              </w:rPr>
              <w:t>изменения</w:t>
            </w:r>
            <w:r w:rsidRPr="00027C6B">
              <w:rPr>
                <w:sz w:val="20"/>
                <w:szCs w:val="20"/>
                <w:shd w:val="clear" w:color="auto" w:fill="FFFFFF"/>
              </w:rPr>
              <w:t> </w:t>
            </w:r>
            <w:r w:rsidRPr="00027C6B">
              <w:rPr>
                <w:bCs/>
                <w:sz w:val="20"/>
                <w:szCs w:val="20"/>
                <w:shd w:val="clear" w:color="auto" w:fill="FFFFFF"/>
                <w:lang w:val="ru-RU"/>
              </w:rPr>
              <w:t>и</w:t>
            </w:r>
            <w:r w:rsidRPr="00027C6B">
              <w:rPr>
                <w:sz w:val="20"/>
                <w:szCs w:val="20"/>
                <w:shd w:val="clear" w:color="auto" w:fill="FFFFFF"/>
              </w:rPr>
              <w:t> </w:t>
            </w:r>
            <w:r w:rsidRPr="00027C6B">
              <w:rPr>
                <w:bCs/>
                <w:sz w:val="20"/>
                <w:szCs w:val="20"/>
                <w:shd w:val="clear" w:color="auto" w:fill="FFFFFF"/>
                <w:lang w:val="ru-RU"/>
              </w:rPr>
              <w:t>прекращения</w:t>
            </w:r>
            <w:r w:rsidRPr="00027C6B">
              <w:rPr>
                <w:sz w:val="20"/>
                <w:szCs w:val="20"/>
                <w:shd w:val="clear" w:color="auto" w:fill="FFFFFF"/>
              </w:rPr>
              <w:t> </w:t>
            </w:r>
            <w:r w:rsidRPr="00027C6B">
              <w:rPr>
                <w:bCs/>
                <w:sz w:val="20"/>
                <w:szCs w:val="20"/>
                <w:shd w:val="clear" w:color="auto" w:fill="FFFFFF"/>
                <w:lang w:val="ru-RU"/>
              </w:rPr>
              <w:t>правоотношений</w:t>
            </w:r>
            <w:r w:rsidRPr="00027C6B">
              <w:rPr>
                <w:sz w:val="20"/>
                <w:szCs w:val="20"/>
                <w:shd w:val="clear" w:color="auto" w:fill="FFFFFF"/>
              </w:rPr>
              <w:t> </w:t>
            </w:r>
            <w:r w:rsidRPr="00027C6B">
              <w:rPr>
                <w:bCs/>
                <w:sz w:val="20"/>
                <w:szCs w:val="20"/>
                <w:shd w:val="clear" w:color="auto" w:fill="FFFFFF"/>
                <w:lang w:val="ru-RU"/>
              </w:rPr>
              <w:t>по</w:t>
            </w:r>
            <w:r w:rsidRPr="00027C6B">
              <w:rPr>
                <w:sz w:val="20"/>
                <w:szCs w:val="20"/>
                <w:shd w:val="clear" w:color="auto" w:fill="FFFFFF"/>
              </w:rPr>
              <w:t> </w:t>
            </w:r>
            <w:r w:rsidRPr="00027C6B">
              <w:rPr>
                <w:bCs/>
                <w:sz w:val="20"/>
                <w:szCs w:val="20"/>
                <w:shd w:val="clear" w:color="auto" w:fill="FFFFFF"/>
                <w:lang w:val="ru-RU"/>
              </w:rPr>
              <w:t>социальному</w:t>
            </w:r>
            <w:r w:rsidRPr="00027C6B">
              <w:rPr>
                <w:sz w:val="20"/>
                <w:szCs w:val="20"/>
                <w:shd w:val="clear" w:color="auto" w:fill="FFFFFF"/>
              </w:rPr>
              <w:t> </w:t>
            </w:r>
            <w:r w:rsidRPr="00027C6B">
              <w:rPr>
                <w:bCs/>
                <w:sz w:val="20"/>
                <w:szCs w:val="20"/>
                <w:shd w:val="clear" w:color="auto" w:fill="FFFFFF"/>
                <w:lang w:val="ru-RU"/>
              </w:rPr>
              <w:t>обеспечению</w:t>
            </w:r>
            <w:r w:rsidRPr="00027C6B">
              <w:rPr>
                <w:sz w:val="20"/>
                <w:szCs w:val="20"/>
                <w:shd w:val="clear" w:color="auto" w:fill="FFFFFF"/>
              </w:rPr>
              <w:t> </w:t>
            </w:r>
            <w:r w:rsidRPr="00027C6B">
              <w:rPr>
                <w:sz w:val="20"/>
                <w:szCs w:val="20"/>
                <w:shd w:val="clear" w:color="auto" w:fill="FFFFFF"/>
                <w:lang w:val="ru-RU"/>
              </w:rPr>
              <w:t>выступают юридические факты, т.е. конкретные жизненные обстоятельства, с которыми нормы права связывают правовые последствия. К числу таких обстоятельств могут относиться как события, независящие от воли людей (рождение ребенка, достижение определенного возраста, наступление нетрудоспособности), так и действия, совершаемые по воле (обращение за пенсией, пособием).</w:t>
            </w:r>
          </w:p>
        </w:tc>
      </w:tr>
      <w:tr w:rsidR="00027C6B" w:rsidRPr="00A132DA" w14:paraId="4BC47B0E" w14:textId="77777777" w:rsidTr="00027C6B">
        <w:tc>
          <w:tcPr>
            <w:tcW w:w="2338" w:type="dxa"/>
          </w:tcPr>
          <w:p w14:paraId="0EED867A" w14:textId="62F0CE9C"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1</w:t>
            </w:r>
            <w:r w:rsidR="00A132DA">
              <w:rPr>
                <w:rFonts w:eastAsia="Times New Roman"/>
                <w:bCs/>
                <w:sz w:val="20"/>
                <w:szCs w:val="20"/>
                <w:lang w:val="ru-RU" w:eastAsia="ru-RU"/>
              </w:rPr>
              <w:t>0.</w:t>
            </w:r>
            <w:r w:rsidRPr="00027C6B">
              <w:rPr>
                <w:rFonts w:eastAsia="Times New Roman"/>
                <w:bCs/>
                <w:sz w:val="20"/>
                <w:szCs w:val="20"/>
                <w:lang w:val="ru-RU" w:eastAsia="ru-RU"/>
              </w:rPr>
              <w:t xml:space="preserve"> Фонд обязательного медицинского страхования в Российской Федерации: правовое положение, структура, задачи, функции </w:t>
            </w:r>
          </w:p>
        </w:tc>
        <w:tc>
          <w:tcPr>
            <w:tcW w:w="12683" w:type="dxa"/>
          </w:tcPr>
          <w:p w14:paraId="494CA321"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Федеральный фонд обязательного медицинского страхования реализует государственную политику в области обязательного медицинского страхования граждан как составной части государственного социального страхования. Федеральный фонд обязательного медицинского страхования является самостоятельным государственным некоммерческим финансово-кредитным учреждением.</w:t>
            </w:r>
          </w:p>
          <w:p w14:paraId="1C1AF44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структуру фонда входят:</w:t>
            </w:r>
          </w:p>
          <w:p w14:paraId="511AA9C7"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Управление формирования доходов по ОМС.</w:t>
            </w:r>
          </w:p>
          <w:p w14:paraId="06F00A8B"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Управление организации ОМС.</w:t>
            </w:r>
          </w:p>
          <w:p w14:paraId="41D12267"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Управление информационно-аналитических технологий.</w:t>
            </w:r>
          </w:p>
          <w:p w14:paraId="0F21B432"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Управление правовой и международной деятельности.</w:t>
            </w:r>
          </w:p>
          <w:p w14:paraId="1B0A8F6C"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Управление модернизации ОМС.</w:t>
            </w:r>
          </w:p>
          <w:p w14:paraId="7F2CF0FB" w14:textId="77777777" w:rsidR="00027C6B" w:rsidRPr="00027C6B" w:rsidRDefault="00027C6B" w:rsidP="00027C6B">
            <w:pPr>
              <w:numPr>
                <w:ilvl w:val="0"/>
                <w:numId w:val="3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Контрольно-ревизионное управление и другие.</w:t>
            </w:r>
          </w:p>
          <w:p w14:paraId="7A25C9B6"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 xml:space="preserve"> Основными задачами Федерального фонда обязательного медицинского страхования являются:</w:t>
            </w:r>
          </w:p>
          <w:p w14:paraId="16B84720" w14:textId="77777777" w:rsidR="00027C6B" w:rsidRPr="00027C6B" w:rsidRDefault="00027C6B" w:rsidP="00027C6B">
            <w:pPr>
              <w:numPr>
                <w:ilvl w:val="0"/>
                <w:numId w:val="33"/>
              </w:numPr>
              <w:spacing w:after="0" w:line="240" w:lineRule="auto"/>
              <w:ind w:left="0" w:firstLine="0"/>
              <w:jc w:val="both"/>
              <w:rPr>
                <w:sz w:val="20"/>
                <w:szCs w:val="20"/>
                <w:lang w:val="ru-RU"/>
              </w:rPr>
            </w:pPr>
            <w:r w:rsidRPr="00027C6B">
              <w:rPr>
                <w:sz w:val="20"/>
                <w:szCs w:val="20"/>
                <w:lang w:val="ru-RU"/>
              </w:rPr>
              <w:t>Финансовое обеспечение установленных законодательством Российской Федерации прав граждан на медицинскую помощь за счет средств обязательного медицинского страхования в целях, предусмотренных Законом Российской Федерации №326-ФЗ от 29 ноября 2010 года «Об обязательном медицинском страховании в Российской Федерации»;</w:t>
            </w:r>
          </w:p>
          <w:p w14:paraId="368D61C7" w14:textId="77777777" w:rsidR="00027C6B" w:rsidRPr="00027C6B" w:rsidRDefault="00027C6B" w:rsidP="00027C6B">
            <w:pPr>
              <w:numPr>
                <w:ilvl w:val="0"/>
                <w:numId w:val="33"/>
              </w:numPr>
              <w:spacing w:after="0" w:line="240" w:lineRule="auto"/>
              <w:ind w:left="0" w:firstLine="0"/>
              <w:jc w:val="both"/>
              <w:rPr>
                <w:sz w:val="20"/>
                <w:szCs w:val="20"/>
                <w:lang w:val="ru-RU"/>
              </w:rPr>
            </w:pPr>
            <w:r w:rsidRPr="00027C6B">
              <w:rPr>
                <w:sz w:val="20"/>
                <w:szCs w:val="20"/>
                <w:lang w:val="ru-RU"/>
              </w:rPr>
              <w:t>Обеспечение финансовой устойчивости системы обязательного медицинского страхования и создание условий для выравнивания объема и качества медицинской помощи, предоставляемой гражданам на всей территории Российской Федерации в рамках базовой программы обязательного медицинского страхования;</w:t>
            </w:r>
          </w:p>
          <w:p w14:paraId="68ECF03F" w14:textId="77777777" w:rsidR="00027C6B" w:rsidRPr="00027C6B" w:rsidRDefault="00027C6B" w:rsidP="00027C6B">
            <w:pPr>
              <w:numPr>
                <w:ilvl w:val="0"/>
                <w:numId w:val="33"/>
              </w:numPr>
              <w:spacing w:after="0" w:line="240" w:lineRule="auto"/>
              <w:ind w:left="0" w:firstLine="0"/>
              <w:jc w:val="both"/>
              <w:rPr>
                <w:sz w:val="20"/>
                <w:szCs w:val="20"/>
                <w:lang w:val="ru-RU"/>
              </w:rPr>
            </w:pPr>
            <w:r w:rsidRPr="00027C6B">
              <w:rPr>
                <w:sz w:val="20"/>
                <w:szCs w:val="20"/>
                <w:lang w:val="ru-RU"/>
              </w:rPr>
              <w:t>Аккумулирование финансовых средств Федерального фонда обязательного медицинского страхования для обеспечения финансовой стабильности системы обязательного медицинского страхования.</w:t>
            </w:r>
          </w:p>
          <w:p w14:paraId="64C9A2B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xml:space="preserve"> Функции ФФОМС можно разделить по группам:</w:t>
            </w:r>
          </w:p>
          <w:p w14:paraId="2674FE2F" w14:textId="77777777" w:rsidR="00027C6B" w:rsidRPr="00027C6B" w:rsidRDefault="00027C6B" w:rsidP="00027C6B">
            <w:pPr>
              <w:numPr>
                <w:ilvl w:val="0"/>
                <w:numId w:val="3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нормативные (участвует в разработке программы госгарантий бесплатного оказания гражданам медпомощи, издает нормативные акты и методические указания в границах своих полномочий);</w:t>
            </w:r>
          </w:p>
          <w:p w14:paraId="71481C86" w14:textId="77777777" w:rsidR="00027C6B" w:rsidRPr="00027C6B" w:rsidRDefault="00027C6B" w:rsidP="00027C6B">
            <w:pPr>
              <w:numPr>
                <w:ilvl w:val="0"/>
                <w:numId w:val="3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регулирующие (аккумулирует средства фонда и управляет ими, формирует и использует резервы и т. д.);</w:t>
            </w:r>
          </w:p>
          <w:p w14:paraId="767B3D82" w14:textId="77777777" w:rsidR="00027C6B" w:rsidRPr="00027C6B" w:rsidRDefault="00027C6B" w:rsidP="00027C6B">
            <w:pPr>
              <w:numPr>
                <w:ilvl w:val="0"/>
                <w:numId w:val="3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контрольные (получает от СФР сведения о взносах, взыскивает недоимку, начисляет пени и назначает штрафы страхователям по неработающим гражданам и др.);</w:t>
            </w:r>
          </w:p>
          <w:p w14:paraId="70F395BE" w14:textId="77777777" w:rsidR="00027C6B" w:rsidRPr="00027C6B" w:rsidRDefault="00027C6B" w:rsidP="00027C6B">
            <w:pPr>
              <w:numPr>
                <w:ilvl w:val="0"/>
                <w:numId w:val="3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нормативно-отчетные (устанавливает формы отчетности и определяет порядок ведения учета и отчетности по оказанной медицинской помощи в рамках ОМС и т. д.).</w:t>
            </w:r>
          </w:p>
        </w:tc>
      </w:tr>
      <w:tr w:rsidR="00027C6B" w:rsidRPr="00A132DA" w14:paraId="2890CA83" w14:textId="77777777" w:rsidTr="00027C6B">
        <w:tc>
          <w:tcPr>
            <w:tcW w:w="2338" w:type="dxa"/>
          </w:tcPr>
          <w:p w14:paraId="4BB1AA9E" w14:textId="04DBB76D"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1</w:t>
            </w:r>
            <w:r w:rsidR="00A132DA">
              <w:rPr>
                <w:rFonts w:eastAsia="Times New Roman"/>
                <w:bCs/>
                <w:sz w:val="20"/>
                <w:szCs w:val="20"/>
                <w:lang w:val="ru-RU" w:eastAsia="ru-RU"/>
              </w:rPr>
              <w:t>1</w:t>
            </w:r>
            <w:r w:rsidRPr="00027C6B">
              <w:rPr>
                <w:rFonts w:eastAsia="Times New Roman"/>
                <w:bCs/>
                <w:sz w:val="20"/>
                <w:szCs w:val="20"/>
                <w:lang w:val="ru-RU" w:eastAsia="ru-RU"/>
              </w:rPr>
              <w:t xml:space="preserve">. Понятие, значение, порядок исчисления страхового стажа </w:t>
            </w:r>
          </w:p>
        </w:tc>
        <w:tc>
          <w:tcPr>
            <w:tcW w:w="12683" w:type="dxa"/>
          </w:tcPr>
          <w:p w14:paraId="79EB43C4" w14:textId="77777777" w:rsidR="00027C6B" w:rsidRPr="00027C6B" w:rsidRDefault="00027C6B" w:rsidP="00027C6B">
            <w:pPr>
              <w:spacing w:after="0" w:line="240" w:lineRule="auto"/>
              <w:jc w:val="both"/>
              <w:rPr>
                <w:rFonts w:eastAsia="Times New Roman"/>
                <w:sz w:val="20"/>
                <w:szCs w:val="20"/>
                <w:lang w:val="ru-RU"/>
              </w:rPr>
            </w:pPr>
            <w:r w:rsidRPr="00027C6B">
              <w:rPr>
                <w:sz w:val="20"/>
                <w:szCs w:val="20"/>
                <w:shd w:val="clear" w:color="auto" w:fill="FFFFFF"/>
                <w:lang w:val="ru-RU"/>
              </w:rPr>
              <w:t>Страховой стаж – это суммарная продолжительность периодов, в течение которых застрахованное лицо осуществляет трудовую или иную деятельность, и уплачиваются страховые взносы в Социальный фонд России (СФР). Страховой стаж определяет право граждан претендовать на получение страховой пенсии по старости от государства.</w:t>
            </w:r>
          </w:p>
          <w:p w14:paraId="5193A446"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Взносы, которые относятся к страховым, и переводятся в СФР во время получения страхового стажа, может перечислять как работодатель (страхователь), так и самостоятельно застрахованное лицо.</w:t>
            </w:r>
          </w:p>
          <w:p w14:paraId="2811E4D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Помимо периодов трудоустройства, в страховой стаж также входят периоды нетрудоспособности, ухода за ребенком, а в некоторых случаях, и периоды обучения.</w:t>
            </w:r>
          </w:p>
          <w:p w14:paraId="518452D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Наравне с общеустановленным пенсионным возрастом и количеством пенсионных баллов, страховой стаж влияет на размер и соответствующую выплату страховой пенсии по старости.</w:t>
            </w:r>
          </w:p>
          <w:p w14:paraId="5C6BA473"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 xml:space="preserve"> Исчисление страхового стажа производится в календарном порядке, за исключением случая, предусмотренного</w:t>
            </w:r>
            <w:r w:rsidRPr="00027C6B">
              <w:rPr>
                <w:sz w:val="20"/>
                <w:szCs w:val="20"/>
                <w:shd w:val="clear" w:color="auto" w:fill="FFFFFF"/>
              </w:rPr>
              <w:t> </w:t>
            </w:r>
            <w:r w:rsidRPr="00027C6B">
              <w:rPr>
                <w:sz w:val="20"/>
                <w:szCs w:val="20"/>
                <w:lang w:val="ru-RU"/>
              </w:rPr>
              <w:t>Законом</w:t>
            </w:r>
            <w:r w:rsidRPr="00027C6B">
              <w:rPr>
                <w:sz w:val="20"/>
                <w:szCs w:val="20"/>
                <w:shd w:val="clear" w:color="auto" w:fill="FFFFFF"/>
                <w:lang w:val="ru-RU"/>
              </w:rPr>
              <w:t>. В случае совпадения по времени страховых периодов при исчислении страхового стажа учитывается один из таких периодов по выбору лица, обратившегося за установлением страховой пенсии.</w:t>
            </w:r>
          </w:p>
        </w:tc>
      </w:tr>
      <w:tr w:rsidR="00027C6B" w:rsidRPr="00027C6B" w14:paraId="2A79DAE8" w14:textId="77777777" w:rsidTr="00027C6B">
        <w:tc>
          <w:tcPr>
            <w:tcW w:w="2338" w:type="dxa"/>
          </w:tcPr>
          <w:p w14:paraId="55B5CB4C" w14:textId="511A1AE5"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1</w:t>
            </w:r>
            <w:r w:rsidR="00A132DA">
              <w:rPr>
                <w:rFonts w:eastAsia="Times New Roman"/>
                <w:bCs/>
                <w:sz w:val="20"/>
                <w:szCs w:val="20"/>
                <w:lang w:val="ru-RU" w:eastAsia="ru-RU"/>
              </w:rPr>
              <w:t>2</w:t>
            </w:r>
            <w:r w:rsidRPr="00027C6B">
              <w:rPr>
                <w:rFonts w:eastAsia="Times New Roman"/>
                <w:bCs/>
                <w:sz w:val="20"/>
                <w:szCs w:val="20"/>
                <w:lang w:val="ru-RU" w:eastAsia="ru-RU"/>
              </w:rPr>
              <w:t xml:space="preserve">. Общая характеристика пенсионной системы Российской Федерации </w:t>
            </w:r>
          </w:p>
        </w:tc>
        <w:tc>
          <w:tcPr>
            <w:tcW w:w="12683" w:type="dxa"/>
          </w:tcPr>
          <w:p w14:paraId="3A44F5EE" w14:textId="77777777" w:rsidR="00027C6B" w:rsidRPr="00027C6B" w:rsidRDefault="00027C6B" w:rsidP="00027C6B">
            <w:pPr>
              <w:spacing w:after="0" w:line="240" w:lineRule="auto"/>
              <w:jc w:val="both"/>
              <w:rPr>
                <w:rFonts w:eastAsia="Times New Roman"/>
                <w:sz w:val="20"/>
                <w:szCs w:val="20"/>
                <w:lang w:val="ru-RU" w:eastAsia="ru-RU"/>
              </w:rPr>
            </w:pPr>
            <w:r w:rsidRPr="00027C6B">
              <w:rPr>
                <w:sz w:val="20"/>
                <w:szCs w:val="20"/>
                <w:shd w:val="clear" w:color="auto" w:fill="FFFFFF"/>
                <w:lang w:val="ru-RU"/>
              </w:rPr>
              <w:t>Пенсионная система России представляет собой совокупность нормативных правовых актов и документов, призванных обеспечить компенсацию утраченного гражданами заработка в связи с наступлением страхового случая - достижения пенсионного возраста, наступления инвалидности, потери кормильца.</w:t>
            </w:r>
            <w:r w:rsidRPr="00027C6B">
              <w:rPr>
                <w:rFonts w:eastAsia="Times New Roman"/>
                <w:sz w:val="20"/>
                <w:szCs w:val="20"/>
                <w:lang w:val="ru-RU" w:eastAsia="ru-RU"/>
              </w:rPr>
              <w:t xml:space="preserve"> </w:t>
            </w:r>
          </w:p>
          <w:p w14:paraId="029B84B4"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Вся пенсионная система России состоит из трех крупных подсистем:</w:t>
            </w:r>
          </w:p>
          <w:p w14:paraId="233EADAE" w14:textId="77777777" w:rsidR="00027C6B" w:rsidRPr="00027C6B" w:rsidRDefault="00027C6B" w:rsidP="00027C6B">
            <w:pPr>
              <w:numPr>
                <w:ilvl w:val="0"/>
                <w:numId w:val="35"/>
              </w:numPr>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 обязательное пенсионное страхование;</w:t>
            </w:r>
          </w:p>
          <w:p w14:paraId="3699C035" w14:textId="77777777" w:rsidR="00027C6B" w:rsidRPr="00027C6B" w:rsidRDefault="00027C6B" w:rsidP="00027C6B">
            <w:pPr>
              <w:numPr>
                <w:ilvl w:val="0"/>
                <w:numId w:val="35"/>
              </w:numPr>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lastRenderedPageBreak/>
              <w:t>2) государственное пенсионное обеспечение;</w:t>
            </w:r>
          </w:p>
          <w:p w14:paraId="436F937C" w14:textId="77777777" w:rsidR="00027C6B" w:rsidRPr="00027C6B" w:rsidRDefault="00027C6B" w:rsidP="00027C6B">
            <w:pPr>
              <w:numPr>
                <w:ilvl w:val="0"/>
                <w:numId w:val="35"/>
              </w:numPr>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3) негосударственное пенсионное обеспечение.</w:t>
            </w:r>
          </w:p>
        </w:tc>
      </w:tr>
      <w:tr w:rsidR="00027C6B" w:rsidRPr="00A132DA" w14:paraId="0C511E10" w14:textId="77777777" w:rsidTr="00027C6B">
        <w:tc>
          <w:tcPr>
            <w:tcW w:w="2338" w:type="dxa"/>
          </w:tcPr>
          <w:p w14:paraId="1FCFCE79" w14:textId="5739EB6F"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1</w:t>
            </w:r>
            <w:r w:rsidR="00A132DA">
              <w:rPr>
                <w:rFonts w:eastAsia="Times New Roman"/>
                <w:bCs/>
                <w:sz w:val="20"/>
                <w:szCs w:val="20"/>
                <w:lang w:val="ru-RU" w:eastAsia="ru-RU"/>
              </w:rPr>
              <w:t>3</w:t>
            </w:r>
            <w:r w:rsidRPr="00027C6B">
              <w:rPr>
                <w:rFonts w:eastAsia="Times New Roman"/>
                <w:bCs/>
                <w:sz w:val="20"/>
                <w:szCs w:val="20"/>
                <w:lang w:val="ru-RU" w:eastAsia="ru-RU"/>
              </w:rPr>
              <w:t xml:space="preserve">. История законодательства о социальном обеспечении </w:t>
            </w:r>
          </w:p>
        </w:tc>
        <w:tc>
          <w:tcPr>
            <w:tcW w:w="12683" w:type="dxa"/>
          </w:tcPr>
          <w:p w14:paraId="0230C9C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История законодательства о социальном обеспечении началась на Руси с «Русской правды», в которой нашли отражение принципы социального обеспечения граждан.</w:t>
            </w:r>
          </w:p>
          <w:p w14:paraId="24B9BE9F"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Российской империи развитие социальной поддержки началось с приказа Петра I о строительстве богаделен, сиротских домов, больниц и сиротских домов незаконнорождённых.</w:t>
            </w:r>
          </w:p>
          <w:p w14:paraId="04D29FC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первые годы существования советского государства были предприняты попытки законодательного закрепления нормативных правовых актов в сфере социального обеспечения.</w:t>
            </w:r>
          </w:p>
          <w:p w14:paraId="1F4745E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1993 году была принята система социального обслуживания, которая изменила характер оказания социальной помощи. Теперь государственная поддержка осуществляется в виде социальной защиты путём нейтрализации неблагоприятных факторов, влияющих на развитие разных категорий граждан.</w:t>
            </w:r>
          </w:p>
        </w:tc>
      </w:tr>
      <w:tr w:rsidR="00027C6B" w:rsidRPr="00A132DA" w14:paraId="10B8B9C3" w14:textId="77777777" w:rsidTr="00027C6B">
        <w:tc>
          <w:tcPr>
            <w:tcW w:w="2338" w:type="dxa"/>
          </w:tcPr>
          <w:p w14:paraId="1EFB0450" w14:textId="6CCD020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1</w:t>
            </w:r>
            <w:r w:rsidR="00A132DA">
              <w:rPr>
                <w:rFonts w:eastAsia="Times New Roman"/>
                <w:bCs/>
                <w:sz w:val="20"/>
                <w:szCs w:val="20"/>
                <w:lang w:val="ru-RU" w:eastAsia="ru-RU"/>
              </w:rPr>
              <w:t>4</w:t>
            </w:r>
            <w:r w:rsidRPr="00027C6B">
              <w:rPr>
                <w:rFonts w:eastAsia="Times New Roman"/>
                <w:bCs/>
                <w:sz w:val="20"/>
                <w:szCs w:val="20"/>
                <w:lang w:val="ru-RU" w:eastAsia="ru-RU"/>
              </w:rPr>
              <w:t xml:space="preserve">. История развития пенсионного обеспечения в РФ </w:t>
            </w:r>
          </w:p>
        </w:tc>
        <w:tc>
          <w:tcPr>
            <w:tcW w:w="12683" w:type="dxa"/>
          </w:tcPr>
          <w:p w14:paraId="1EE122E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Вот некоторые этапы развития пенсионного обеспечения в России:</w:t>
            </w:r>
          </w:p>
          <w:p w14:paraId="3E0456A6"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1649 год. Принятие Соборного уложения, которое предоставило гарантии помещикам получать материальные выплаты в старости, при наступлении инвалидности, а членам их семьи — в случае потери кормильца.</w:t>
            </w:r>
          </w:p>
          <w:p w14:paraId="477D05A1"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1720 год. Принятие Устава морского русского военного флота, который определил порядок и размер пенсионного обеспечения для морских офицерских чинов, их детей и вдов.</w:t>
            </w:r>
          </w:p>
          <w:p w14:paraId="224DDDD6"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1722 год. Принятие «Табеля о рангах», который определял жалование и пенсии для военных и государственных служащих.</w:t>
            </w:r>
          </w:p>
          <w:p w14:paraId="2044273F"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1956 год. Принятие закона «О государственных пенсиях», который гарантировал предоставление пенсии по старости, по инвалидности, по потере кормильца.</w:t>
            </w:r>
          </w:p>
          <w:p w14:paraId="71A260D1"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1964 год. Принятие закона «О пенсиях и пособиях членам колхозов», который гарантировал пенсии колхозникам.</w:t>
            </w:r>
          </w:p>
          <w:p w14:paraId="7D693652"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1990 год. Создание Пенсионного фонда РСФСР и вступление в действие Закона Российской Федерации «О государственных пенсиях в Российской Федерации».</w:t>
            </w:r>
          </w:p>
          <w:p w14:paraId="4855E67E"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1992 год. Утверждение Указа Президента Российской Федерации № 1077 «О негосударственных пенсионных фондах».</w:t>
            </w:r>
          </w:p>
          <w:p w14:paraId="22784F9C"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1995–1997 годы. Предложение концепций развития пенсионной системы Российской Федерации.</w:t>
            </w:r>
          </w:p>
          <w:p w14:paraId="7C92D35C"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1998 год. Вступление в силу Федерального закона № 75-ФЗ «О негосударственных пенсионных фондах».</w:t>
            </w:r>
          </w:p>
          <w:p w14:paraId="27C35966"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sz w:val="20"/>
                <w:szCs w:val="20"/>
                <w:lang w:val="ru-RU"/>
              </w:rPr>
              <w:t>В марте 2001 года была принята новая пенсионная программа, разработанная Минэкономразвития и торговли РФ. Программа включала три составляющих трудовой пенсии: базовую, страховую и</w:t>
            </w:r>
            <w:r w:rsidRPr="00027C6B">
              <w:rPr>
                <w:sz w:val="20"/>
                <w:szCs w:val="20"/>
              </w:rPr>
              <w:t> </w:t>
            </w:r>
            <w:r w:rsidRPr="00027C6B">
              <w:rPr>
                <w:bCs/>
                <w:sz w:val="20"/>
                <w:szCs w:val="20"/>
                <w:lang w:val="ru-RU"/>
              </w:rPr>
              <w:t>накопительную</w:t>
            </w:r>
            <w:r w:rsidRPr="00027C6B">
              <w:rPr>
                <w:bCs/>
                <w:sz w:val="20"/>
                <w:szCs w:val="20"/>
              </w:rPr>
              <w:t> </w:t>
            </w:r>
            <w:r w:rsidRPr="00027C6B">
              <w:rPr>
                <w:sz w:val="20"/>
                <w:szCs w:val="20"/>
                <w:lang w:val="ru-RU"/>
              </w:rPr>
              <w:t>части. Положения программы были закреплены в декабре 2001 года законами «Об обязательном пенсионном страховании» и «О трудовых пенсиях».</w:t>
            </w:r>
          </w:p>
          <w:p w14:paraId="0C4963F7" w14:textId="77777777"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sz w:val="20"/>
                <w:szCs w:val="20"/>
                <w:shd w:val="clear" w:color="auto" w:fill="FFFFFF"/>
                <w:lang w:val="ru-RU"/>
              </w:rPr>
              <w:t>Основные поправки к законодательству о пенсионном обеспечении были приняты в 2018 году, сама реформа стартовала 1 января 2019 года. Изменения предусматривают, что возраст, дающий право на назначение пенсии, постепенно увеличивается: для мужчин – с 60 до 65 лет, для женщин – с 55 до 60 лет.</w:t>
            </w:r>
          </w:p>
          <w:p w14:paraId="768CC043" w14:textId="13E7876B" w:rsidR="00027C6B" w:rsidRPr="00027C6B" w:rsidRDefault="00027C6B" w:rsidP="00027C6B">
            <w:pPr>
              <w:numPr>
                <w:ilvl w:val="0"/>
                <w:numId w:val="36"/>
              </w:numPr>
              <w:shd w:val="clear" w:color="auto" w:fill="FFFFFF"/>
              <w:spacing w:after="0" w:line="240" w:lineRule="auto"/>
              <w:ind w:left="0" w:firstLine="0"/>
              <w:jc w:val="both"/>
              <w:rPr>
                <w:rFonts w:eastAsia="Times New Roman"/>
                <w:sz w:val="20"/>
                <w:szCs w:val="20"/>
                <w:lang w:val="ru-RU" w:eastAsia="ru-RU"/>
              </w:rPr>
            </w:pPr>
            <w:r w:rsidRPr="00027C6B">
              <w:rPr>
                <w:sz w:val="20"/>
                <w:szCs w:val="20"/>
                <w:shd w:val="clear" w:color="auto" w:fill="FFFFFF"/>
                <w:lang w:val="ru-RU"/>
              </w:rPr>
              <w:t>1.01.2023 – объединение ФСС и ПФ в Единый</w:t>
            </w:r>
            <w:r w:rsidRPr="00027C6B">
              <w:rPr>
                <w:rFonts w:eastAsia="Times New Roman"/>
                <w:sz w:val="20"/>
                <w:szCs w:val="20"/>
                <w:lang w:val="ru-RU" w:eastAsia="ru-RU"/>
              </w:rPr>
              <w:t xml:space="preserve"> Фонд пенсионного и социального страхования </w:t>
            </w:r>
            <w:r w:rsidRPr="00027C6B">
              <w:rPr>
                <w:sz w:val="20"/>
                <w:szCs w:val="20"/>
                <w:shd w:val="clear" w:color="auto" w:fill="FFFFFF"/>
                <w:lang w:val="ru-RU"/>
              </w:rPr>
              <w:t>(СФР).</w:t>
            </w:r>
          </w:p>
        </w:tc>
      </w:tr>
      <w:tr w:rsidR="00027C6B" w:rsidRPr="00A132DA" w14:paraId="3152DBB6" w14:textId="77777777" w:rsidTr="00027C6B">
        <w:tc>
          <w:tcPr>
            <w:tcW w:w="2338" w:type="dxa"/>
          </w:tcPr>
          <w:p w14:paraId="19BB2537" w14:textId="45CAD53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1</w:t>
            </w:r>
            <w:r w:rsidR="00A132DA">
              <w:rPr>
                <w:rFonts w:eastAsia="Times New Roman"/>
                <w:bCs/>
                <w:sz w:val="20"/>
                <w:szCs w:val="20"/>
                <w:lang w:val="ru-RU" w:eastAsia="ru-RU"/>
              </w:rPr>
              <w:t>5</w:t>
            </w:r>
            <w:r w:rsidRPr="00027C6B">
              <w:rPr>
                <w:rFonts w:eastAsia="Times New Roman"/>
                <w:bCs/>
                <w:sz w:val="20"/>
                <w:szCs w:val="20"/>
                <w:lang w:val="ru-RU" w:eastAsia="ru-RU"/>
              </w:rPr>
              <w:t xml:space="preserve">. Государственные пенсии: понятие, виды, порядок исчисления </w:t>
            </w:r>
          </w:p>
        </w:tc>
        <w:tc>
          <w:tcPr>
            <w:tcW w:w="12683" w:type="dxa"/>
          </w:tcPr>
          <w:p w14:paraId="3B8F6B60"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shd w:val="clear" w:color="auto" w:fill="FFFFFF"/>
                <w:lang w:val="ru-RU" w:eastAsia="ru-RU"/>
              </w:rPr>
            </w:pPr>
            <w:r w:rsidRPr="00027C6B">
              <w:rPr>
                <w:rFonts w:eastAsia="Times New Roman"/>
                <w:kern w:val="36"/>
                <w:sz w:val="20"/>
                <w:szCs w:val="20"/>
                <w:shd w:val="clear" w:color="auto" w:fill="FFFFFF"/>
                <w:lang w:val="ru-RU" w:eastAsia="ru-RU"/>
              </w:rPr>
              <w:t>Пенсия по государственному пенсионному обеспечению</w:t>
            </w:r>
            <w:r w:rsidRPr="00027C6B">
              <w:rPr>
                <w:rFonts w:eastAsia="Times New Roman"/>
                <w:bCs/>
                <w:kern w:val="36"/>
                <w:sz w:val="20"/>
                <w:szCs w:val="20"/>
                <w:shd w:val="clear" w:color="auto" w:fill="FFFFFF"/>
                <w:lang w:val="ru-RU" w:eastAsia="ru-RU"/>
              </w:rPr>
              <w:t> – ежемесячная государственная денежная выплата,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14:paraId="081704CA"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Пенсия по государственному пенсионному обеспечению выплачивается за счет средств Федерального бюджета и бывает следующих видов:</w:t>
            </w:r>
          </w:p>
          <w:p w14:paraId="761F74B9"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за выслугу лет – назначается федеральным государственным гражданским служащим, военнослужащим, космонавтам и работникам летно-испытательного состава;</w:t>
            </w:r>
          </w:p>
          <w:p w14:paraId="2FCDD804"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по старости – назначается пострадавшим в результате радиационных или техногенных катастроф;</w:t>
            </w:r>
          </w:p>
          <w:p w14:paraId="06E4E035"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lastRenderedPageBreak/>
              <w:t>по инвалидности – назначается военнослужащим, гражданам, пребывавших в добровольческих формированиях, участникам ВОВ, лицам, награжденным знаком «Жителю блокадного Ленинграда», гражданам, награжденным знаком «Житель осажденного Севастополя», гражданам, награжденным знаком «Житель осажденного Сталинграда», гражданам, пострадавшим в результате радиационных или техногенных катастроф, космонавтам;</w:t>
            </w:r>
          </w:p>
          <w:p w14:paraId="157A0110"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по случаю потери кормильца – назначается членам семьи военнослужащих, граждан, пребывавших в добровольческих формированиях, граждан, пострадавших в результате радиационных или техногенных катастроф, космонавтов.</w:t>
            </w:r>
          </w:p>
          <w:p w14:paraId="048771F2"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социальная пенсия по инвалидности (назначается инвалидам I, II, III групп, в том числе инвалидам с детства, детям-инвалидам);</w:t>
            </w:r>
          </w:p>
          <w:p w14:paraId="5B2B0E0E"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социальная пенсия по случаю потери кормильца (назначается детям до 18 лет ,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или обоих родителей, и детям умершей одинокой матери);</w:t>
            </w:r>
          </w:p>
          <w:p w14:paraId="1DC71152"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социальная пенсия по старости  (назначается  гражданам из числа малочисленных народов Севера, постоянно проживающим в районах проживания малочисленных народов Севера на день назначения пенсии, достигшим возраста 55 и 50 лет (соответственно мужчины и женщины), а также гражданам Российской Федерации, достигшим возраста 70 и 65 лет (соответственно мужчины и женщины), и иностранным гражданам и лицам без гражданства, постоянно проживающим на территории Российской Федерации не менее 15 лет и достигшим возраста 70 и 65 лет (соответственно мужчины и женщины);</w:t>
            </w:r>
          </w:p>
          <w:p w14:paraId="78F02F48" w14:textId="77777777" w:rsidR="00027C6B" w:rsidRPr="00027C6B" w:rsidRDefault="00027C6B" w:rsidP="00027C6B">
            <w:pPr>
              <w:numPr>
                <w:ilvl w:val="0"/>
                <w:numId w:val="3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социальная пенсия детям оба родителя которых неизвестны (назначается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tc>
      </w:tr>
      <w:tr w:rsidR="00027C6B" w:rsidRPr="00A132DA" w14:paraId="7246F3D3" w14:textId="77777777" w:rsidTr="00027C6B">
        <w:tc>
          <w:tcPr>
            <w:tcW w:w="2338" w:type="dxa"/>
          </w:tcPr>
          <w:p w14:paraId="52C3A703" w14:textId="67ADCA76"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1</w:t>
            </w:r>
            <w:r w:rsidR="00A132DA">
              <w:rPr>
                <w:rFonts w:eastAsia="Times New Roman"/>
                <w:bCs/>
                <w:sz w:val="20"/>
                <w:szCs w:val="20"/>
                <w:lang w:val="ru-RU" w:eastAsia="ru-RU"/>
              </w:rPr>
              <w:t>6</w:t>
            </w:r>
            <w:r w:rsidRPr="00027C6B">
              <w:rPr>
                <w:rFonts w:eastAsia="Times New Roman"/>
                <w:bCs/>
                <w:sz w:val="20"/>
                <w:szCs w:val="20"/>
                <w:lang w:val="ru-RU" w:eastAsia="ru-RU"/>
              </w:rPr>
              <w:t xml:space="preserve">. Государственное пенсионное обеспечение Российской Федерации </w:t>
            </w:r>
          </w:p>
        </w:tc>
        <w:tc>
          <w:tcPr>
            <w:tcW w:w="12683" w:type="dxa"/>
          </w:tcPr>
          <w:p w14:paraId="36EB0C63"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iCs/>
                <w:sz w:val="20"/>
                <w:szCs w:val="20"/>
                <w:shd w:val="clear" w:color="auto" w:fill="FFFFFF"/>
                <w:lang w:val="ru-RU"/>
              </w:rPr>
              <w:t>Государственное пенсионное обеспечение,</w:t>
            </w:r>
            <w:r w:rsidRPr="00027C6B">
              <w:rPr>
                <w:sz w:val="20"/>
                <w:szCs w:val="20"/>
                <w:shd w:val="clear" w:color="auto" w:fill="FFFFFF"/>
              </w:rPr>
              <w:t> </w:t>
            </w:r>
            <w:r w:rsidRPr="00027C6B">
              <w:rPr>
                <w:sz w:val="20"/>
                <w:szCs w:val="20"/>
                <w:shd w:val="clear" w:color="auto" w:fill="FFFFFF"/>
                <w:lang w:val="ru-RU"/>
              </w:rPr>
              <w:t>основанное на финансировании пенсий за счет средств федерального бюджета. Пенсия по государственному пенсионному обеспечению назначается государственным служащим (в том числе военнослужащим, сотрудникам силовых ведомств, а также членам их семей), гражданам, пребывавших в добровольческих формированиях, участникам Великой Отечественной войны, гражданам, награжденным знаком «Жителю блокадного Ленинграда», гражданам, награжденным знаком «Житель осажденного Севастополя», гражданам, награжденным знаком «Житель осажденного Сталинграда», гражданам, пострадавшим в результате радиационных или техногенных катастроф, и членам их семей, космонавтам и членам их семей, работникам летно-испытательного состава, а также социально незащищенным гражданам, которые в силу обстоятельств не приобрели права на страховую пенсию, – нетрудоспособным гражданам.</w:t>
            </w:r>
            <w:r w:rsidRPr="00027C6B">
              <w:rPr>
                <w:sz w:val="20"/>
                <w:szCs w:val="20"/>
                <w:lang w:val="ru-RU"/>
              </w:rPr>
              <w:t xml:space="preserve"> Регулируется ФЗ "О государственном пенсионном обеспечении в Российской Федерации" от 15.12.2001 </w:t>
            </w:r>
            <w:r w:rsidRPr="00027C6B">
              <w:rPr>
                <w:sz w:val="20"/>
                <w:szCs w:val="20"/>
              </w:rPr>
              <w:t>N</w:t>
            </w:r>
            <w:r w:rsidRPr="00027C6B">
              <w:rPr>
                <w:sz w:val="20"/>
                <w:szCs w:val="20"/>
                <w:lang w:val="ru-RU"/>
              </w:rPr>
              <w:t xml:space="preserve"> 166-ФЗ.</w:t>
            </w:r>
          </w:p>
        </w:tc>
      </w:tr>
      <w:tr w:rsidR="00027C6B" w:rsidRPr="00A132DA" w14:paraId="46547195" w14:textId="77777777" w:rsidTr="00027C6B">
        <w:tc>
          <w:tcPr>
            <w:tcW w:w="2338" w:type="dxa"/>
          </w:tcPr>
          <w:p w14:paraId="2704D8E5" w14:textId="6ED8D04E"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1</w:t>
            </w:r>
            <w:r w:rsidR="00A132DA">
              <w:rPr>
                <w:rFonts w:eastAsia="Times New Roman"/>
                <w:bCs/>
                <w:sz w:val="20"/>
                <w:szCs w:val="20"/>
                <w:lang w:val="ru-RU" w:eastAsia="ru-RU"/>
              </w:rPr>
              <w:t>7</w:t>
            </w:r>
            <w:r w:rsidRPr="00027C6B">
              <w:rPr>
                <w:rFonts w:eastAsia="Times New Roman"/>
                <w:bCs/>
                <w:sz w:val="20"/>
                <w:szCs w:val="20"/>
                <w:lang w:val="ru-RU" w:eastAsia="ru-RU"/>
              </w:rPr>
              <w:t xml:space="preserve">. Негосударственное пенсионное обеспечение в Российской Федерации </w:t>
            </w:r>
          </w:p>
        </w:tc>
        <w:tc>
          <w:tcPr>
            <w:tcW w:w="12683" w:type="dxa"/>
          </w:tcPr>
          <w:p w14:paraId="00018AC2"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sz w:val="20"/>
                <w:szCs w:val="20"/>
                <w:shd w:val="clear" w:color="auto" w:fill="FFFFFF"/>
                <w:lang w:val="ru-RU"/>
              </w:rPr>
              <w:t>Негосударственная пенсия – денежная выплата, регулярно выплачиваемая негосударственным пенсионным фондом гражданину из средств, сформированных в системе негосударственного пенсионного обеспечения, в соответствии с условиями заключенного пенсионного договора.</w:t>
            </w:r>
          </w:p>
          <w:p w14:paraId="5634E57B"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Гражданин имеет право формировать дополнительную пенсию, заключив договор негосударственного пенсионного обеспечения с негосударственным пенсионным фондом (далее – НПФ) и самостоятельно осуществлять взносы на формирование негосударственной пенсии.</w:t>
            </w:r>
          </w:p>
        </w:tc>
      </w:tr>
      <w:tr w:rsidR="00027C6B" w:rsidRPr="00A132DA" w14:paraId="236C960F" w14:textId="77777777" w:rsidTr="00027C6B">
        <w:tc>
          <w:tcPr>
            <w:tcW w:w="2338" w:type="dxa"/>
          </w:tcPr>
          <w:p w14:paraId="309636EC" w14:textId="5275CF03"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18</w:t>
            </w:r>
            <w:r w:rsidR="00027C6B" w:rsidRPr="00027C6B">
              <w:rPr>
                <w:rFonts w:eastAsia="Times New Roman"/>
                <w:bCs/>
                <w:sz w:val="20"/>
                <w:szCs w:val="20"/>
                <w:lang w:val="ru-RU" w:eastAsia="ru-RU"/>
              </w:rPr>
              <w:t xml:space="preserve">. Понятие страховых пенсий и их классификация </w:t>
            </w:r>
          </w:p>
        </w:tc>
        <w:tc>
          <w:tcPr>
            <w:tcW w:w="12683" w:type="dxa"/>
          </w:tcPr>
          <w:p w14:paraId="0DC5D4C1"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Страховая пенсия — это ежемесячная денежная выплата для компенсации гражданам заработной платы или другого дохода, которые они получали в период трудовой деятельности.</w:t>
            </w:r>
          </w:p>
          <w:p w14:paraId="797F9B7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Виды страховых пенсий:</w:t>
            </w:r>
          </w:p>
          <w:p w14:paraId="2F7D377F" w14:textId="77777777" w:rsidR="00027C6B" w:rsidRPr="00027C6B" w:rsidRDefault="00A132DA" w:rsidP="00027C6B">
            <w:pPr>
              <w:numPr>
                <w:ilvl w:val="0"/>
                <w:numId w:val="38"/>
              </w:numPr>
              <w:shd w:val="clear" w:color="auto" w:fill="FFFFFF"/>
              <w:spacing w:after="0" w:line="240" w:lineRule="auto"/>
              <w:ind w:left="0" w:firstLine="0"/>
              <w:jc w:val="both"/>
              <w:rPr>
                <w:rFonts w:eastAsia="Times New Roman"/>
                <w:sz w:val="20"/>
                <w:szCs w:val="20"/>
                <w:lang w:val="ru-RU" w:eastAsia="ru-RU"/>
              </w:rPr>
            </w:pPr>
            <w:hyperlink r:id="rId20" w:tgtFrame="_blank" w:history="1">
              <w:r w:rsidR="00027C6B" w:rsidRPr="00027C6B">
                <w:rPr>
                  <w:rFonts w:eastAsia="Times New Roman"/>
                  <w:sz w:val="20"/>
                  <w:szCs w:val="20"/>
                  <w:lang w:val="ru-RU" w:eastAsia="ru-RU"/>
                </w:rPr>
                <w:t>Страховая пенсия по старости.</w:t>
              </w:r>
            </w:hyperlink>
            <w:r w:rsidR="00027C6B" w:rsidRPr="00027C6B">
              <w:rPr>
                <w:rFonts w:eastAsia="Times New Roman"/>
                <w:sz w:val="20"/>
                <w:szCs w:val="20"/>
                <w:lang w:val="ru-RU" w:eastAsia="ru-RU"/>
              </w:rPr>
              <w:t> Назначается мужчинам, достигшим возраста 65 лет, и женщинам, достигшим возраста 60 лет, при наличии необходимого страхового стажа.</w:t>
            </w:r>
          </w:p>
          <w:p w14:paraId="71C6CD63" w14:textId="77777777" w:rsidR="00027C6B" w:rsidRPr="00027C6B" w:rsidRDefault="00A132DA" w:rsidP="00027C6B">
            <w:pPr>
              <w:numPr>
                <w:ilvl w:val="0"/>
                <w:numId w:val="38"/>
              </w:numPr>
              <w:shd w:val="clear" w:color="auto" w:fill="FFFFFF"/>
              <w:spacing w:after="0" w:line="240" w:lineRule="auto"/>
              <w:ind w:left="0" w:firstLine="0"/>
              <w:jc w:val="both"/>
              <w:rPr>
                <w:rFonts w:eastAsia="Times New Roman"/>
                <w:sz w:val="20"/>
                <w:szCs w:val="20"/>
                <w:lang w:val="ru-RU" w:eastAsia="ru-RU"/>
              </w:rPr>
            </w:pPr>
            <w:hyperlink r:id="rId21" w:tgtFrame="_blank" w:history="1">
              <w:r w:rsidR="00027C6B" w:rsidRPr="00027C6B">
                <w:rPr>
                  <w:rFonts w:eastAsia="Times New Roman"/>
                  <w:sz w:val="20"/>
                  <w:szCs w:val="20"/>
                  <w:lang w:val="ru-RU" w:eastAsia="ru-RU"/>
                </w:rPr>
                <w:t>Страховая пенсия по инвалидности.</w:t>
              </w:r>
            </w:hyperlink>
            <w:r w:rsidR="00027C6B" w:rsidRPr="00027C6B">
              <w:rPr>
                <w:rFonts w:eastAsia="Times New Roman"/>
                <w:sz w:val="20"/>
                <w:szCs w:val="20"/>
                <w:lang w:val="ru-RU" w:eastAsia="ru-RU"/>
              </w:rPr>
              <w:t> Назначается инвалидам I, II или III группы при наличии страхового стажа, продолжительность которого не имеет значения.</w:t>
            </w:r>
          </w:p>
          <w:p w14:paraId="72C24F64" w14:textId="77777777" w:rsidR="00027C6B" w:rsidRPr="00027C6B" w:rsidRDefault="00027C6B" w:rsidP="00027C6B">
            <w:pPr>
              <w:numPr>
                <w:ilvl w:val="0"/>
                <w:numId w:val="3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Страховая пенсия по случаю потери кормильца. Назначается нетрудоспособным членам семьи умершего кормильца, состоявшим на его иждивении.</w:t>
            </w:r>
          </w:p>
        </w:tc>
      </w:tr>
      <w:tr w:rsidR="00027C6B" w:rsidRPr="00A132DA" w14:paraId="0A72CE36" w14:textId="77777777" w:rsidTr="00027C6B">
        <w:tc>
          <w:tcPr>
            <w:tcW w:w="2338" w:type="dxa"/>
          </w:tcPr>
          <w:p w14:paraId="17C57220" w14:textId="615AF1CB"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19</w:t>
            </w:r>
            <w:r w:rsidR="00027C6B" w:rsidRPr="00027C6B">
              <w:rPr>
                <w:rFonts w:eastAsia="Times New Roman"/>
                <w:bCs/>
                <w:sz w:val="20"/>
                <w:szCs w:val="20"/>
                <w:lang w:val="ru-RU" w:eastAsia="ru-RU"/>
              </w:rPr>
              <w:t>. Страховая пенсия по старости</w:t>
            </w:r>
          </w:p>
        </w:tc>
        <w:tc>
          <w:tcPr>
            <w:tcW w:w="12683" w:type="dxa"/>
          </w:tcPr>
          <w:p w14:paraId="0CB803B4"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sz w:val="20"/>
                <w:szCs w:val="20"/>
                <w:shd w:val="clear" w:color="auto" w:fill="FFFFFF"/>
                <w:lang w:val="ru-RU"/>
              </w:rPr>
              <w:t>Страховая</w:t>
            </w:r>
            <w:r w:rsidRPr="00027C6B">
              <w:rPr>
                <w:sz w:val="20"/>
                <w:szCs w:val="20"/>
                <w:shd w:val="clear" w:color="auto" w:fill="FFFFFF"/>
              </w:rPr>
              <w:t> </w:t>
            </w:r>
            <w:r w:rsidRPr="00027C6B">
              <w:rPr>
                <w:bCs/>
                <w:sz w:val="20"/>
                <w:szCs w:val="20"/>
                <w:shd w:val="clear" w:color="auto" w:fill="FFFFFF"/>
                <w:lang w:val="ru-RU"/>
              </w:rPr>
              <w:t>пенсия</w:t>
            </w:r>
            <w:r w:rsidRPr="00027C6B">
              <w:rPr>
                <w:sz w:val="20"/>
                <w:szCs w:val="20"/>
                <w:shd w:val="clear" w:color="auto" w:fill="FFFFFF"/>
              </w:rPr>
              <w:t> </w:t>
            </w:r>
            <w:r w:rsidRPr="00027C6B">
              <w:rPr>
                <w:bCs/>
                <w:sz w:val="20"/>
                <w:szCs w:val="20"/>
                <w:shd w:val="clear" w:color="auto" w:fill="FFFFFF"/>
                <w:lang w:val="ru-RU"/>
              </w:rPr>
              <w:t>по</w:t>
            </w:r>
            <w:r w:rsidRPr="00027C6B">
              <w:rPr>
                <w:sz w:val="20"/>
                <w:szCs w:val="20"/>
                <w:shd w:val="clear" w:color="auto" w:fill="FFFFFF"/>
              </w:rPr>
              <w:t> </w:t>
            </w:r>
            <w:r w:rsidRPr="00027C6B">
              <w:rPr>
                <w:bCs/>
                <w:sz w:val="20"/>
                <w:szCs w:val="20"/>
                <w:shd w:val="clear" w:color="auto" w:fill="FFFFFF"/>
                <w:lang w:val="ru-RU"/>
              </w:rPr>
              <w:t>старости</w:t>
            </w:r>
            <w:r w:rsidRPr="00027C6B">
              <w:rPr>
                <w:sz w:val="20"/>
                <w:szCs w:val="20"/>
                <w:shd w:val="clear" w:color="auto" w:fill="FFFFFF"/>
              </w:rPr>
              <w:t> </w:t>
            </w:r>
            <w:r w:rsidRPr="00027C6B">
              <w:rPr>
                <w:sz w:val="20"/>
                <w:szCs w:val="20"/>
                <w:shd w:val="clear" w:color="auto" w:fill="FFFFFF"/>
                <w:lang w:val="ru-RU"/>
              </w:rPr>
              <w:t>– это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w:t>
            </w:r>
            <w:r w:rsidRPr="00027C6B">
              <w:rPr>
                <w:sz w:val="20"/>
                <w:szCs w:val="20"/>
                <w:shd w:val="clear" w:color="auto" w:fill="FFFFFF"/>
              </w:rPr>
              <w:t> </w:t>
            </w:r>
            <w:r w:rsidRPr="00027C6B">
              <w:rPr>
                <w:bCs/>
                <w:sz w:val="20"/>
                <w:szCs w:val="20"/>
                <w:shd w:val="clear" w:color="auto" w:fill="FFFFFF"/>
                <w:lang w:val="ru-RU"/>
              </w:rPr>
              <w:t>старости</w:t>
            </w:r>
            <w:r w:rsidRPr="00027C6B">
              <w:rPr>
                <w:sz w:val="20"/>
                <w:szCs w:val="20"/>
                <w:shd w:val="clear" w:color="auto" w:fill="FFFFFF"/>
                <w:lang w:val="ru-RU"/>
              </w:rPr>
              <w:t>. Право на нее определяется в соответствии с условиями и нормами, установленными Федеральным законом «О</w:t>
            </w:r>
            <w:r w:rsidRPr="00027C6B">
              <w:rPr>
                <w:sz w:val="20"/>
                <w:szCs w:val="20"/>
                <w:shd w:val="clear" w:color="auto" w:fill="FFFFFF"/>
              </w:rPr>
              <w:t> </w:t>
            </w:r>
            <w:r w:rsidRPr="00027C6B">
              <w:rPr>
                <w:bCs/>
                <w:sz w:val="20"/>
                <w:szCs w:val="20"/>
                <w:shd w:val="clear" w:color="auto" w:fill="FFFFFF"/>
                <w:lang w:val="ru-RU"/>
              </w:rPr>
              <w:t>страховых</w:t>
            </w:r>
            <w:r w:rsidRPr="00027C6B">
              <w:rPr>
                <w:sz w:val="20"/>
                <w:szCs w:val="20"/>
                <w:shd w:val="clear" w:color="auto" w:fill="FFFFFF"/>
              </w:rPr>
              <w:t> </w:t>
            </w:r>
            <w:r w:rsidRPr="00027C6B">
              <w:rPr>
                <w:bCs/>
                <w:sz w:val="20"/>
                <w:szCs w:val="20"/>
                <w:shd w:val="clear" w:color="auto" w:fill="FFFFFF"/>
                <w:lang w:val="ru-RU"/>
              </w:rPr>
              <w:t>пенсиях</w:t>
            </w:r>
            <w:r w:rsidRPr="00027C6B">
              <w:rPr>
                <w:sz w:val="20"/>
                <w:szCs w:val="20"/>
                <w:shd w:val="clear" w:color="auto" w:fill="FFFFFF"/>
                <w:lang w:val="ru-RU"/>
              </w:rPr>
              <w:t>» от 28 декабря 2013 г. № 400-ФЗ.</w:t>
            </w:r>
          </w:p>
        </w:tc>
      </w:tr>
      <w:tr w:rsidR="00027C6B" w:rsidRPr="00A132DA" w14:paraId="6E756C8D" w14:textId="77777777" w:rsidTr="00027C6B">
        <w:tc>
          <w:tcPr>
            <w:tcW w:w="2338" w:type="dxa"/>
          </w:tcPr>
          <w:p w14:paraId="715D9B78" w14:textId="49147A2C"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 xml:space="preserve"> 2</w:t>
            </w:r>
            <w:r w:rsidR="00A132DA">
              <w:rPr>
                <w:rFonts w:eastAsia="Times New Roman"/>
                <w:bCs/>
                <w:sz w:val="20"/>
                <w:szCs w:val="20"/>
                <w:lang w:val="ru-RU" w:eastAsia="ru-RU"/>
              </w:rPr>
              <w:t>0</w:t>
            </w:r>
            <w:r w:rsidRPr="00027C6B">
              <w:rPr>
                <w:rFonts w:eastAsia="Times New Roman"/>
                <w:bCs/>
                <w:sz w:val="20"/>
                <w:szCs w:val="20"/>
                <w:lang w:val="ru-RU" w:eastAsia="ru-RU"/>
              </w:rPr>
              <w:t xml:space="preserve">. Досрочное назначение страховых </w:t>
            </w:r>
            <w:r w:rsidRPr="00027C6B">
              <w:rPr>
                <w:rFonts w:eastAsia="Times New Roman"/>
                <w:bCs/>
                <w:sz w:val="20"/>
                <w:szCs w:val="20"/>
                <w:lang w:val="ru-RU" w:eastAsia="ru-RU"/>
              </w:rPr>
              <w:lastRenderedPageBreak/>
              <w:t xml:space="preserve">пенсий по старости </w:t>
            </w:r>
          </w:p>
        </w:tc>
        <w:tc>
          <w:tcPr>
            <w:tcW w:w="12683" w:type="dxa"/>
          </w:tcPr>
          <w:p w14:paraId="2F225117" w14:textId="77777777" w:rsidR="00027C6B" w:rsidRPr="00027C6B" w:rsidRDefault="00027C6B" w:rsidP="00027C6B">
            <w:pPr>
              <w:spacing w:after="0" w:line="240" w:lineRule="auto"/>
              <w:jc w:val="both"/>
              <w:textAlignment w:val="baseline"/>
              <w:rPr>
                <w:rFonts w:eastAsia="Times New Roman"/>
                <w:sz w:val="20"/>
                <w:szCs w:val="20"/>
                <w:lang w:val="ru-RU" w:eastAsia="ru-RU"/>
              </w:rPr>
            </w:pPr>
            <w:r w:rsidRPr="00027C6B">
              <w:rPr>
                <w:rFonts w:eastAsia="Times New Roman"/>
                <w:sz w:val="20"/>
                <w:szCs w:val="20"/>
                <w:bdr w:val="none" w:sz="0" w:space="0" w:color="auto" w:frame="1"/>
                <w:lang w:val="ru-RU" w:eastAsia="ru-RU"/>
              </w:rPr>
              <w:lastRenderedPageBreak/>
              <w:t>Это страховая пенсия</w:t>
            </w:r>
            <w:r w:rsidRPr="00027C6B">
              <w:rPr>
                <w:rFonts w:eastAsia="Times New Roman"/>
                <w:sz w:val="20"/>
                <w:szCs w:val="20"/>
                <w:lang w:val="ru-RU" w:eastAsia="ru-RU"/>
              </w:rPr>
              <w:t>, назначаемая гражданину ранее достижения общеустановленного пенсионного возраста.</w:t>
            </w:r>
          </w:p>
          <w:p w14:paraId="528DBAFE" w14:textId="77777777" w:rsidR="00027C6B" w:rsidRPr="00027C6B" w:rsidRDefault="00027C6B" w:rsidP="00027C6B">
            <w:pPr>
              <w:spacing w:after="0" w:line="240" w:lineRule="auto"/>
              <w:jc w:val="both"/>
              <w:textAlignment w:val="baseline"/>
              <w:rPr>
                <w:rFonts w:eastAsia="Times New Roman"/>
                <w:sz w:val="20"/>
                <w:szCs w:val="20"/>
                <w:lang w:val="ru-RU" w:eastAsia="ru-RU"/>
              </w:rPr>
            </w:pPr>
            <w:r w:rsidRPr="00027C6B">
              <w:rPr>
                <w:rFonts w:eastAsia="Times New Roman"/>
                <w:sz w:val="20"/>
                <w:szCs w:val="20"/>
                <w:lang w:val="ru-RU" w:eastAsia="ru-RU"/>
              </w:rPr>
              <w:t>Право на досрочное назначение страховой пенсии предусмотрено в ФЗ </w:t>
            </w:r>
            <w:hyperlink r:id="rId22" w:history="1">
              <w:r w:rsidRPr="00027C6B">
                <w:rPr>
                  <w:rFonts w:eastAsia="Times New Roman"/>
                  <w:sz w:val="20"/>
                  <w:szCs w:val="20"/>
                  <w:bdr w:val="none" w:sz="0" w:space="0" w:color="auto" w:frame="1"/>
                  <w:lang w:val="ru-RU" w:eastAsia="ru-RU"/>
                </w:rPr>
                <w:t>№400</w:t>
              </w:r>
            </w:hyperlink>
            <w:r w:rsidRPr="00027C6B">
              <w:rPr>
                <w:rFonts w:eastAsia="Times New Roman"/>
                <w:sz w:val="20"/>
                <w:szCs w:val="20"/>
                <w:lang w:val="ru-RU" w:eastAsia="ru-RU"/>
              </w:rPr>
              <w:t xml:space="preserve"> «О страховых пенсиях». </w:t>
            </w:r>
          </w:p>
          <w:p w14:paraId="224B81BC" w14:textId="77777777" w:rsidR="00027C6B" w:rsidRPr="00027C6B" w:rsidRDefault="00027C6B" w:rsidP="00027C6B">
            <w:pPr>
              <w:spacing w:after="0" w:line="240" w:lineRule="auto"/>
              <w:jc w:val="both"/>
              <w:textAlignment w:val="baseline"/>
              <w:rPr>
                <w:rFonts w:eastAsia="Times New Roman"/>
                <w:sz w:val="20"/>
                <w:szCs w:val="20"/>
                <w:lang w:val="ru-RU" w:eastAsia="ru-RU"/>
              </w:rPr>
            </w:pPr>
            <w:r w:rsidRPr="00027C6B">
              <w:rPr>
                <w:rFonts w:eastAsia="Times New Roman"/>
                <w:sz w:val="20"/>
                <w:szCs w:val="20"/>
                <w:lang w:val="ru-RU" w:eastAsia="ru-RU"/>
              </w:rPr>
              <w:lastRenderedPageBreak/>
              <w:t>К лицам, имеющим право на назначение досрочной пенсии, относятся:</w:t>
            </w:r>
          </w:p>
          <w:p w14:paraId="45BCCC82" w14:textId="77777777" w:rsidR="00027C6B" w:rsidRPr="00027C6B" w:rsidRDefault="00027C6B" w:rsidP="00027C6B">
            <w:pPr>
              <w:numPr>
                <w:ilvl w:val="0"/>
                <w:numId w:val="39"/>
              </w:numPr>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работники производств с </w:t>
            </w:r>
            <w:r w:rsidRPr="00027C6B">
              <w:rPr>
                <w:rFonts w:eastAsia="Times New Roman"/>
                <w:sz w:val="20"/>
                <w:szCs w:val="20"/>
                <w:bdr w:val="none" w:sz="0" w:space="0" w:color="auto" w:frame="1"/>
                <w:lang w:val="ru-RU" w:eastAsia="ru-RU"/>
              </w:rPr>
              <w:t>вредными и опасными условиями труда</w:t>
            </w:r>
            <w:r w:rsidRPr="00027C6B">
              <w:rPr>
                <w:rFonts w:eastAsia="Times New Roman"/>
                <w:sz w:val="20"/>
                <w:szCs w:val="20"/>
                <w:lang w:val="ru-RU" w:eastAsia="ru-RU"/>
              </w:rPr>
              <w:t>. Такие работники разделены на </w:t>
            </w:r>
            <w:r w:rsidRPr="00027C6B">
              <w:rPr>
                <w:rFonts w:eastAsia="Times New Roman"/>
                <w:sz w:val="20"/>
                <w:szCs w:val="20"/>
                <w:bdr w:val="none" w:sz="0" w:space="0" w:color="auto" w:frame="1"/>
                <w:lang w:val="ru-RU" w:eastAsia="ru-RU"/>
              </w:rPr>
              <w:t>два списка</w:t>
            </w:r>
            <w:r w:rsidRPr="00027C6B">
              <w:rPr>
                <w:rFonts w:eastAsia="Times New Roman"/>
                <w:sz w:val="20"/>
                <w:szCs w:val="20"/>
                <w:lang w:val="ru-RU" w:eastAsia="ru-RU"/>
              </w:rPr>
              <w:t>. В первый - входят профессии, причисляемые к особо опасным для здоровья. Сюда, к примеру, относятся горнодобывающая, металлургическая, химическая отрасли промышленности – всего свыше 30 специальностей;</w:t>
            </w:r>
          </w:p>
          <w:p w14:paraId="76FE6E71" w14:textId="77777777" w:rsidR="00027C6B" w:rsidRPr="00027C6B" w:rsidRDefault="00027C6B" w:rsidP="00027C6B">
            <w:pPr>
              <w:numPr>
                <w:ilvl w:val="0"/>
                <w:numId w:val="39"/>
              </w:numPr>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ко второму списку относятся лица, занятые на менее опасных производствах, но, тем не менее, являющихся вредными для здоровья. Это работники предприятий ж/д и автомобильного транспорта, перерабатывающих предприятий, строители и т.д.;</w:t>
            </w:r>
          </w:p>
          <w:p w14:paraId="19DFCF60" w14:textId="77777777" w:rsidR="00027C6B" w:rsidRPr="00027C6B" w:rsidRDefault="00027C6B" w:rsidP="00027C6B">
            <w:pPr>
              <w:numPr>
                <w:ilvl w:val="0"/>
                <w:numId w:val="39"/>
              </w:numPr>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граждане, работающие в сложных климатических условиях. Это лица, трудящиеся в северных регионах, и районах, приравненных к таковым. Также вправе рассчитывать на досрочный выход на пенсию представители коренных малых народностей, занимающихся традиционными ремёслами;</w:t>
            </w:r>
          </w:p>
          <w:p w14:paraId="3A236620" w14:textId="77777777" w:rsidR="00027C6B" w:rsidRPr="00027C6B" w:rsidRDefault="00027C6B" w:rsidP="00027C6B">
            <w:pPr>
              <w:numPr>
                <w:ilvl w:val="0"/>
                <w:numId w:val="39"/>
              </w:numPr>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работники сферы медицинских услуг и педагоги;</w:t>
            </w:r>
          </w:p>
          <w:p w14:paraId="7B11A1B4" w14:textId="77777777" w:rsidR="00027C6B" w:rsidRPr="00027C6B" w:rsidRDefault="00027C6B" w:rsidP="00027C6B">
            <w:pPr>
              <w:numPr>
                <w:ilvl w:val="0"/>
                <w:numId w:val="39"/>
              </w:numPr>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некоторые социальные категории - женщины, родившие 2 и более детей; инвалиды трудоспособных групп, а также лица, страдающие определёнными заболеваниями.</w:t>
            </w:r>
          </w:p>
        </w:tc>
      </w:tr>
      <w:tr w:rsidR="00027C6B" w:rsidRPr="00A132DA" w14:paraId="44B24009" w14:textId="77777777" w:rsidTr="00027C6B">
        <w:tc>
          <w:tcPr>
            <w:tcW w:w="2338" w:type="dxa"/>
          </w:tcPr>
          <w:p w14:paraId="29D2484C" w14:textId="5AFFB21D"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2</w:t>
            </w:r>
            <w:r w:rsidR="00A132DA">
              <w:rPr>
                <w:rFonts w:eastAsia="Times New Roman"/>
                <w:bCs/>
                <w:sz w:val="20"/>
                <w:szCs w:val="20"/>
                <w:lang w:val="ru-RU" w:eastAsia="ru-RU"/>
              </w:rPr>
              <w:t>1</w:t>
            </w:r>
            <w:r w:rsidRPr="00027C6B">
              <w:rPr>
                <w:rFonts w:eastAsia="Times New Roman"/>
                <w:bCs/>
                <w:sz w:val="20"/>
                <w:szCs w:val="20"/>
                <w:lang w:val="ru-RU" w:eastAsia="ru-RU"/>
              </w:rPr>
              <w:t xml:space="preserve">. Пенсии по старости гражданам, пострадавшим в результате радиационных и техногенных катастроф </w:t>
            </w:r>
          </w:p>
        </w:tc>
        <w:tc>
          <w:tcPr>
            <w:tcW w:w="12683" w:type="dxa"/>
          </w:tcPr>
          <w:p w14:paraId="032C54D1"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xml:space="preserve">В соответствии с Федеральным законом </w:t>
            </w:r>
            <w:hyperlink r:id="rId23" w:history="1">
              <w:r w:rsidRPr="00027C6B">
                <w:rPr>
                  <w:bCs/>
                  <w:sz w:val="20"/>
                  <w:szCs w:val="20"/>
                  <w:shd w:val="clear" w:color="auto" w:fill="FFFFFF"/>
                  <w:lang w:val="ru-RU"/>
                </w:rPr>
                <w:t xml:space="preserve"> от 15.12.2001 </w:t>
              </w:r>
              <w:r w:rsidRPr="00027C6B">
                <w:rPr>
                  <w:bCs/>
                  <w:sz w:val="20"/>
                  <w:szCs w:val="20"/>
                  <w:shd w:val="clear" w:color="auto" w:fill="FFFFFF"/>
                </w:rPr>
                <w:t>N</w:t>
              </w:r>
              <w:r w:rsidRPr="00027C6B">
                <w:rPr>
                  <w:bCs/>
                  <w:sz w:val="20"/>
                  <w:szCs w:val="20"/>
                  <w:shd w:val="clear" w:color="auto" w:fill="FFFFFF"/>
                  <w:lang w:val="ru-RU"/>
                </w:rPr>
                <w:t xml:space="preserve"> 166-ФЗ (ред. от 25.12.2023) "О государственном пенсионном обеспечении в Российской Федерации"</w:t>
              </w:r>
            </w:hyperlink>
            <w:r w:rsidRPr="00027C6B">
              <w:rPr>
                <w:rFonts w:eastAsia="Times New Roman"/>
                <w:sz w:val="20"/>
                <w:szCs w:val="20"/>
                <w:lang w:val="ru-RU" w:eastAsia="ru-RU"/>
              </w:rPr>
              <w:t xml:space="preserve"> п</w:t>
            </w:r>
            <w:hyperlink r:id="rId24" w:tgtFrame="_blank" w:history="1">
              <w:r w:rsidRPr="00027C6B">
                <w:rPr>
                  <w:rFonts w:eastAsia="Times New Roman"/>
                  <w:sz w:val="20"/>
                  <w:szCs w:val="20"/>
                  <w:bdr w:val="none" w:sz="0" w:space="0" w:color="auto" w:frame="1"/>
                  <w:lang w:val="ru-RU" w:eastAsia="ru-RU"/>
                </w:rPr>
                <w:t>острадавшие от радиационных и техногенных катастроф</w:t>
              </w:r>
            </w:hyperlink>
            <w:r w:rsidRPr="00027C6B">
              <w:rPr>
                <w:rFonts w:eastAsia="Times New Roman"/>
                <w:sz w:val="20"/>
                <w:szCs w:val="20"/>
                <w:lang w:val="ru-RU" w:eastAsia="ru-RU"/>
              </w:rPr>
              <w:t> имеют право на государственную пенсию по старости и по инвалидности.</w:t>
            </w:r>
          </w:p>
          <w:p w14:paraId="56BE9B29" w14:textId="77777777" w:rsidR="00027C6B" w:rsidRPr="00027C6B" w:rsidRDefault="00027C6B" w:rsidP="00027C6B">
            <w:pPr>
              <w:shd w:val="clear" w:color="auto" w:fill="FFFFFF"/>
              <w:spacing w:after="0" w:line="240" w:lineRule="auto"/>
              <w:jc w:val="both"/>
              <w:textAlignment w:val="baseline"/>
              <w:rPr>
                <w:rFonts w:eastAsia="Times New Roman"/>
                <w:sz w:val="20"/>
                <w:szCs w:val="20"/>
                <w:lang w:val="ru-RU" w:eastAsia="ru-RU"/>
              </w:rPr>
            </w:pPr>
            <w:r w:rsidRPr="00027C6B">
              <w:rPr>
                <w:rFonts w:eastAsia="Times New Roman"/>
                <w:sz w:val="20"/>
                <w:szCs w:val="20"/>
                <w:lang w:val="ru-RU" w:eastAsia="ru-RU"/>
              </w:rPr>
              <w:t>В случае смерти пострадавших членам их семей полагается </w:t>
            </w:r>
            <w:hyperlink r:id="rId25" w:history="1">
              <w:r w:rsidRPr="00027C6B">
                <w:rPr>
                  <w:rFonts w:eastAsia="Times New Roman"/>
                  <w:sz w:val="20"/>
                  <w:szCs w:val="20"/>
                  <w:bdr w:val="none" w:sz="0" w:space="0" w:color="auto" w:frame="1"/>
                  <w:lang w:val="ru-RU" w:eastAsia="ru-RU"/>
                </w:rPr>
                <w:t>государственная пенсия по потере кормильца</w:t>
              </w:r>
            </w:hyperlink>
            <w:r w:rsidRPr="00027C6B">
              <w:rPr>
                <w:rFonts w:eastAsia="Times New Roman"/>
                <w:sz w:val="20"/>
                <w:szCs w:val="20"/>
                <w:lang w:val="ru-RU" w:eastAsia="ru-RU"/>
              </w:rPr>
              <w:t>.</w:t>
            </w:r>
          </w:p>
          <w:p w14:paraId="69534771" w14:textId="77777777" w:rsidR="00027C6B" w:rsidRPr="00027C6B" w:rsidRDefault="00027C6B" w:rsidP="00027C6B">
            <w:pPr>
              <w:shd w:val="clear" w:color="auto" w:fill="FFFFFF"/>
              <w:spacing w:after="0" w:line="240" w:lineRule="auto"/>
              <w:jc w:val="both"/>
              <w:textAlignment w:val="baseline"/>
              <w:rPr>
                <w:rFonts w:eastAsia="Times New Roman"/>
                <w:bCs/>
                <w:sz w:val="20"/>
                <w:szCs w:val="20"/>
                <w:lang w:val="ru-RU" w:eastAsia="ru-RU"/>
              </w:rPr>
            </w:pPr>
            <w:r w:rsidRPr="00027C6B">
              <w:rPr>
                <w:rFonts w:eastAsia="Times New Roman"/>
                <w:bCs/>
                <w:sz w:val="20"/>
                <w:szCs w:val="20"/>
                <w:lang w:val="ru-RU" w:eastAsia="ru-RU"/>
              </w:rPr>
              <w:t>Пенсия по старости н</w:t>
            </w:r>
            <w:r w:rsidRPr="00027C6B">
              <w:rPr>
                <w:rFonts w:eastAsia="Times New Roman"/>
                <w:sz w:val="20"/>
                <w:szCs w:val="20"/>
                <w:lang w:val="ru-RU" w:eastAsia="ru-RU"/>
              </w:rPr>
              <w:t>азначается по достижении 55 и 50 лет — для мужчин и женщин соответственно — и при наличии трудового стажа не менее 5 лет:</w:t>
            </w:r>
          </w:p>
          <w:p w14:paraId="3AE898D6" w14:textId="77777777" w:rsidR="00027C6B" w:rsidRPr="00027C6B" w:rsidRDefault="00027C6B" w:rsidP="00027C6B">
            <w:pPr>
              <w:numPr>
                <w:ilvl w:val="0"/>
                <w:numId w:val="40"/>
              </w:numPr>
              <w:shd w:val="clear" w:color="auto" w:fill="FFFFFF"/>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гражданам, получившим или перенёсшим лучевую болезнь и другие заболевания, связанные с радиационным воздействием из-за катастрофы на Чернобыльской АЭС или работами по ликвидации её последствий</w:t>
            </w:r>
          </w:p>
          <w:p w14:paraId="083C1AF8" w14:textId="77777777" w:rsidR="00027C6B" w:rsidRPr="00027C6B" w:rsidRDefault="00027C6B" w:rsidP="00027C6B">
            <w:pPr>
              <w:numPr>
                <w:ilvl w:val="0"/>
                <w:numId w:val="40"/>
              </w:numPr>
              <w:shd w:val="clear" w:color="auto" w:fill="FFFFFF"/>
              <w:spacing w:after="0" w:line="240" w:lineRule="auto"/>
              <w:ind w:left="0" w:firstLine="0"/>
              <w:jc w:val="both"/>
              <w:textAlignment w:val="baseline"/>
              <w:rPr>
                <w:rFonts w:eastAsia="Times New Roman"/>
                <w:sz w:val="20"/>
                <w:szCs w:val="20"/>
                <w:lang w:val="ru-RU" w:eastAsia="ru-RU"/>
              </w:rPr>
            </w:pPr>
            <w:r w:rsidRPr="00027C6B">
              <w:rPr>
                <w:rFonts w:eastAsia="Times New Roman"/>
                <w:sz w:val="20"/>
                <w:szCs w:val="20"/>
                <w:lang w:val="ru-RU" w:eastAsia="ru-RU"/>
              </w:rPr>
              <w:t>гражданам, занятым на эксплуатации Чернобыльской АЭС и работах в зоне отчуждения</w:t>
            </w:r>
          </w:p>
          <w:p w14:paraId="04E34BAD" w14:textId="77777777" w:rsidR="00027C6B" w:rsidRPr="00027C6B" w:rsidRDefault="00027C6B" w:rsidP="00027C6B">
            <w:pPr>
              <w:shd w:val="clear" w:color="auto" w:fill="FFFFFF"/>
              <w:spacing w:after="0" w:line="240" w:lineRule="auto"/>
              <w:jc w:val="both"/>
              <w:textAlignment w:val="baseline"/>
              <w:rPr>
                <w:rFonts w:eastAsia="Times New Roman"/>
                <w:sz w:val="20"/>
                <w:szCs w:val="20"/>
                <w:lang w:val="ru-RU" w:eastAsia="ru-RU"/>
              </w:rPr>
            </w:pPr>
            <w:r w:rsidRPr="00027C6B">
              <w:rPr>
                <w:rFonts w:eastAsia="Times New Roman"/>
                <w:sz w:val="20"/>
                <w:szCs w:val="20"/>
                <w:lang w:val="ru-RU" w:eastAsia="ru-RU"/>
              </w:rPr>
              <w:t>Гражданам, ставшим инвалидами из-за катастрофы на Чернобыльской АЭС, пенсия по старости назначается при наличии трудового стажа не менее 5 лет и по достижении 50 и 45 лет - для мужчин и женщин соответственно. </w:t>
            </w:r>
          </w:p>
          <w:p w14:paraId="1EDAEC70" w14:textId="77777777" w:rsidR="00027C6B" w:rsidRPr="00027C6B" w:rsidRDefault="00A132DA" w:rsidP="00027C6B">
            <w:pPr>
              <w:shd w:val="clear" w:color="auto" w:fill="FFFFFF"/>
              <w:spacing w:after="0" w:line="240" w:lineRule="auto"/>
              <w:jc w:val="both"/>
              <w:textAlignment w:val="baseline"/>
              <w:rPr>
                <w:rFonts w:eastAsia="Times New Roman"/>
                <w:sz w:val="20"/>
                <w:szCs w:val="20"/>
                <w:lang w:val="ru-RU" w:eastAsia="ru-RU"/>
              </w:rPr>
            </w:pPr>
            <w:hyperlink r:id="rId26" w:tgtFrame="_blank" w:history="1">
              <w:r w:rsidR="00027C6B" w:rsidRPr="00027C6B">
                <w:rPr>
                  <w:rFonts w:eastAsia="Times New Roman"/>
                  <w:sz w:val="20"/>
                  <w:szCs w:val="20"/>
                  <w:bdr w:val="none" w:sz="0" w:space="0" w:color="auto" w:frame="1"/>
                  <w:lang w:val="ru-RU" w:eastAsia="ru-RU"/>
                </w:rPr>
                <w:t>Возраст выхода на пенсию</w:t>
              </w:r>
            </w:hyperlink>
            <w:r w:rsidR="00027C6B" w:rsidRPr="00027C6B">
              <w:rPr>
                <w:rFonts w:eastAsia="Times New Roman"/>
                <w:sz w:val="20"/>
                <w:szCs w:val="20"/>
                <w:lang w:val="ru-RU" w:eastAsia="ru-RU"/>
              </w:rPr>
              <w:t> зависит от того, в каких годах пострадавший проживал или работал в соответствующих зонах катастрофы. Например, пострадавшие в зоне отчуждения имеют право выйти на пенсию на 10 лет раньше, если находились там в 1986—1987 годах, и на 5 лет раньше, если находились там в 1988-1990 годах.</w:t>
            </w:r>
          </w:p>
          <w:p w14:paraId="4FAD4E31" w14:textId="77777777" w:rsidR="00027C6B" w:rsidRPr="00027C6B" w:rsidRDefault="00027C6B" w:rsidP="00027C6B">
            <w:pPr>
              <w:shd w:val="clear" w:color="auto" w:fill="FFFFFF"/>
              <w:spacing w:after="0" w:line="240" w:lineRule="auto"/>
              <w:jc w:val="both"/>
              <w:textAlignment w:val="baseline"/>
              <w:rPr>
                <w:rFonts w:eastAsia="Times New Roman"/>
                <w:bCs/>
                <w:sz w:val="20"/>
                <w:szCs w:val="20"/>
                <w:lang w:val="ru-RU" w:eastAsia="ru-RU"/>
              </w:rPr>
            </w:pPr>
            <w:r w:rsidRPr="00027C6B">
              <w:rPr>
                <w:rFonts w:eastAsia="Times New Roman"/>
                <w:bCs/>
                <w:sz w:val="20"/>
                <w:szCs w:val="20"/>
                <w:lang w:val="ru-RU" w:eastAsia="ru-RU"/>
              </w:rPr>
              <w:t>Пенсия по инвалидности назначается: г</w:t>
            </w:r>
            <w:r w:rsidRPr="00027C6B">
              <w:rPr>
                <w:rFonts w:eastAsia="Times New Roman"/>
                <w:sz w:val="20"/>
                <w:szCs w:val="20"/>
                <w:lang w:val="ru-RU" w:eastAsia="ru-RU"/>
              </w:rPr>
              <w:t>ражданам, ставшим инвалидами из-за аварии на Чернобыльской АЭС, имеют право на получение государственной пенсии по инвалидности независимо от продолжительности трудового стажа.</w:t>
            </w:r>
          </w:p>
          <w:p w14:paraId="469D8EE8" w14:textId="77777777" w:rsidR="00027C6B" w:rsidRPr="00027C6B" w:rsidRDefault="00027C6B" w:rsidP="00027C6B">
            <w:pPr>
              <w:shd w:val="clear" w:color="auto" w:fill="FFFFFF"/>
              <w:spacing w:after="0" w:line="240" w:lineRule="auto"/>
              <w:jc w:val="both"/>
              <w:textAlignment w:val="baseline"/>
              <w:rPr>
                <w:rFonts w:eastAsia="Times New Roman"/>
                <w:sz w:val="20"/>
                <w:szCs w:val="20"/>
                <w:lang w:val="ru-RU" w:eastAsia="ru-RU"/>
              </w:rPr>
            </w:pPr>
            <w:r w:rsidRPr="00027C6B">
              <w:rPr>
                <w:rFonts w:eastAsia="Times New Roman"/>
                <w:sz w:val="20"/>
                <w:szCs w:val="20"/>
                <w:lang w:val="ru-RU" w:eastAsia="ru-RU"/>
              </w:rPr>
              <w:t>Вместо получения пенсии по инвалидности можно оформить государственную пенсию по старости, если соблюдаются условия по возрасту и трудовому стажу.</w:t>
            </w:r>
          </w:p>
          <w:p w14:paraId="258043B5" w14:textId="77777777" w:rsidR="00027C6B" w:rsidRPr="00027C6B" w:rsidRDefault="00027C6B" w:rsidP="00027C6B">
            <w:pPr>
              <w:shd w:val="clear" w:color="auto" w:fill="FFFFFF"/>
              <w:spacing w:after="0" w:line="240" w:lineRule="auto"/>
              <w:jc w:val="both"/>
              <w:textAlignment w:val="baseline"/>
              <w:rPr>
                <w:rFonts w:eastAsia="Times New Roman"/>
                <w:bCs/>
                <w:sz w:val="20"/>
                <w:szCs w:val="20"/>
                <w:lang w:val="ru-RU" w:eastAsia="ru-RU"/>
              </w:rPr>
            </w:pPr>
            <w:r w:rsidRPr="00027C6B">
              <w:rPr>
                <w:rFonts w:eastAsia="Times New Roman"/>
                <w:bCs/>
                <w:sz w:val="20"/>
                <w:szCs w:val="20"/>
                <w:lang w:val="ru-RU" w:eastAsia="ru-RU"/>
              </w:rPr>
              <w:t>Пенсия при потере кормильца назначается в</w:t>
            </w:r>
            <w:r w:rsidRPr="00027C6B">
              <w:rPr>
                <w:rFonts w:eastAsia="Times New Roman"/>
                <w:sz w:val="20"/>
                <w:szCs w:val="20"/>
                <w:lang w:val="ru-RU" w:eastAsia="ru-RU"/>
              </w:rPr>
              <w:t xml:space="preserve"> случае смерти пострадавшего от радиационной катастрофы, членам семьи назначается пенсия по случаю потери кормильца независимо от продолжительности трудового стажа умершего.</w:t>
            </w:r>
          </w:p>
        </w:tc>
      </w:tr>
      <w:tr w:rsidR="00027C6B" w:rsidRPr="00A132DA" w14:paraId="310651C2" w14:textId="77777777" w:rsidTr="00027C6B">
        <w:tc>
          <w:tcPr>
            <w:tcW w:w="2338" w:type="dxa"/>
          </w:tcPr>
          <w:p w14:paraId="054F657A" w14:textId="071547FB"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2</w:t>
            </w:r>
            <w:r w:rsidR="00A132DA">
              <w:rPr>
                <w:rFonts w:eastAsia="Times New Roman"/>
                <w:bCs/>
                <w:sz w:val="20"/>
                <w:szCs w:val="20"/>
                <w:lang w:val="ru-RU" w:eastAsia="ru-RU"/>
              </w:rPr>
              <w:t>2</w:t>
            </w:r>
            <w:r w:rsidRPr="00027C6B">
              <w:rPr>
                <w:rFonts w:eastAsia="Times New Roman"/>
                <w:bCs/>
                <w:sz w:val="20"/>
                <w:szCs w:val="20"/>
                <w:lang w:val="ru-RU" w:eastAsia="ru-RU"/>
              </w:rPr>
              <w:t xml:space="preserve">. Страховая пенсия по инвалидности </w:t>
            </w:r>
          </w:p>
        </w:tc>
        <w:tc>
          <w:tcPr>
            <w:tcW w:w="12683" w:type="dxa"/>
          </w:tcPr>
          <w:p w14:paraId="51F4A261"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sz w:val="20"/>
                <w:szCs w:val="20"/>
                <w:shd w:val="clear" w:color="auto" w:fill="FFFFFF"/>
                <w:lang w:val="ru-RU"/>
              </w:rPr>
              <w:t>Страховая</w:t>
            </w:r>
            <w:r w:rsidRPr="00027C6B">
              <w:rPr>
                <w:sz w:val="20"/>
                <w:szCs w:val="20"/>
                <w:shd w:val="clear" w:color="auto" w:fill="FFFFFF"/>
              </w:rPr>
              <w:t> </w:t>
            </w:r>
            <w:r w:rsidRPr="00027C6B">
              <w:rPr>
                <w:bCs/>
                <w:sz w:val="20"/>
                <w:szCs w:val="20"/>
                <w:shd w:val="clear" w:color="auto" w:fill="FFFFFF"/>
                <w:lang w:val="ru-RU"/>
              </w:rPr>
              <w:t>пенсия</w:t>
            </w:r>
            <w:r w:rsidRPr="00027C6B">
              <w:rPr>
                <w:sz w:val="20"/>
                <w:szCs w:val="20"/>
                <w:shd w:val="clear" w:color="auto" w:fill="FFFFFF"/>
              </w:rPr>
              <w:t> </w:t>
            </w:r>
            <w:r w:rsidRPr="00027C6B">
              <w:rPr>
                <w:bCs/>
                <w:sz w:val="20"/>
                <w:szCs w:val="20"/>
                <w:shd w:val="clear" w:color="auto" w:fill="FFFFFF"/>
                <w:lang w:val="ru-RU"/>
              </w:rPr>
              <w:t>по</w:t>
            </w:r>
            <w:r w:rsidRPr="00027C6B">
              <w:rPr>
                <w:sz w:val="20"/>
                <w:szCs w:val="20"/>
                <w:shd w:val="clear" w:color="auto" w:fill="FFFFFF"/>
              </w:rPr>
              <w:t> </w:t>
            </w:r>
            <w:r w:rsidRPr="00027C6B">
              <w:rPr>
                <w:bCs/>
                <w:sz w:val="20"/>
                <w:szCs w:val="20"/>
                <w:shd w:val="clear" w:color="auto" w:fill="FFFFFF"/>
                <w:lang w:val="ru-RU"/>
              </w:rPr>
              <w:t>инвалидности</w:t>
            </w:r>
            <w:r w:rsidRPr="00027C6B">
              <w:rPr>
                <w:sz w:val="20"/>
                <w:szCs w:val="20"/>
                <w:shd w:val="clear" w:color="auto" w:fill="FFFFFF"/>
              </w:rPr>
              <w:t> </w:t>
            </w:r>
            <w:r w:rsidRPr="00027C6B">
              <w:rPr>
                <w:sz w:val="20"/>
                <w:szCs w:val="20"/>
                <w:shd w:val="clear" w:color="auto" w:fill="FFFFFF"/>
                <w:lang w:val="ru-RU"/>
              </w:rPr>
              <w:t>— это ежемесячная денежная выплата, назначаемая гражданам, признанным в установленном порядке инвалидами, на период установления</w:t>
            </w:r>
            <w:r w:rsidRPr="00027C6B">
              <w:rPr>
                <w:sz w:val="20"/>
                <w:szCs w:val="20"/>
                <w:shd w:val="clear" w:color="auto" w:fill="FFFFFF"/>
              </w:rPr>
              <w:t> </w:t>
            </w:r>
            <w:r w:rsidRPr="00027C6B">
              <w:rPr>
                <w:bCs/>
                <w:sz w:val="20"/>
                <w:szCs w:val="20"/>
                <w:shd w:val="clear" w:color="auto" w:fill="FFFFFF"/>
                <w:lang w:val="ru-RU"/>
              </w:rPr>
              <w:t>инвалидности</w:t>
            </w:r>
            <w:r w:rsidRPr="00027C6B">
              <w:rPr>
                <w:sz w:val="20"/>
                <w:szCs w:val="20"/>
                <w:shd w:val="clear" w:color="auto" w:fill="FFFFFF"/>
                <w:lang w:val="ru-RU"/>
              </w:rPr>
              <w:t>, имеющим соответствующий</w:t>
            </w:r>
            <w:r w:rsidRPr="00027C6B">
              <w:rPr>
                <w:sz w:val="20"/>
                <w:szCs w:val="20"/>
                <w:shd w:val="clear" w:color="auto" w:fill="FFFFFF"/>
              </w:rPr>
              <w:t> </w:t>
            </w:r>
            <w:r w:rsidRPr="00027C6B">
              <w:rPr>
                <w:bCs/>
                <w:sz w:val="20"/>
                <w:szCs w:val="20"/>
                <w:shd w:val="clear" w:color="auto" w:fill="FFFFFF"/>
                <w:lang w:val="ru-RU"/>
              </w:rPr>
              <w:t>страховой</w:t>
            </w:r>
            <w:r w:rsidRPr="00027C6B">
              <w:rPr>
                <w:sz w:val="20"/>
                <w:szCs w:val="20"/>
                <w:shd w:val="clear" w:color="auto" w:fill="FFFFFF"/>
              </w:rPr>
              <w:t> </w:t>
            </w:r>
            <w:r w:rsidRPr="00027C6B">
              <w:rPr>
                <w:sz w:val="20"/>
                <w:szCs w:val="20"/>
                <w:shd w:val="clear" w:color="auto" w:fill="FFFFFF"/>
                <w:lang w:val="ru-RU"/>
              </w:rPr>
              <w:t>стаж (если человек отработал хотя бы день) и отвечающим условиям пенсионного законодательства, и выплачиваемая за счет средств Социального Фонда России и ассигнований из государственного бюджета.</w:t>
            </w:r>
          </w:p>
        </w:tc>
      </w:tr>
      <w:tr w:rsidR="00027C6B" w:rsidRPr="00A132DA" w14:paraId="00C684F5" w14:textId="77777777" w:rsidTr="00027C6B">
        <w:tc>
          <w:tcPr>
            <w:tcW w:w="2338" w:type="dxa"/>
          </w:tcPr>
          <w:p w14:paraId="5A7B563E" w14:textId="3000100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2</w:t>
            </w:r>
            <w:r w:rsidR="00A132DA">
              <w:rPr>
                <w:rFonts w:eastAsia="Times New Roman"/>
                <w:bCs/>
                <w:sz w:val="20"/>
                <w:szCs w:val="20"/>
                <w:lang w:val="ru-RU" w:eastAsia="ru-RU"/>
              </w:rPr>
              <w:t>3</w:t>
            </w:r>
            <w:r w:rsidRPr="00027C6B">
              <w:rPr>
                <w:rFonts w:eastAsia="Times New Roman"/>
                <w:bCs/>
                <w:sz w:val="20"/>
                <w:szCs w:val="20"/>
                <w:lang w:val="ru-RU" w:eastAsia="ru-RU"/>
              </w:rPr>
              <w:t xml:space="preserve">. Страховая пенсия по случаю потери кормильца </w:t>
            </w:r>
          </w:p>
        </w:tc>
        <w:tc>
          <w:tcPr>
            <w:tcW w:w="12683" w:type="dxa"/>
          </w:tcPr>
          <w:p w14:paraId="48A86F66"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В соответствии с ФЗ РФ № 400-ФЗ «О страховых пенсиях» п</w:t>
            </w:r>
            <w:r w:rsidRPr="00027C6B">
              <w:rPr>
                <w:sz w:val="20"/>
                <w:szCs w:val="20"/>
                <w:shd w:val="clear" w:color="auto" w:fill="FFFFFF"/>
                <w:lang w:val="ru-RU"/>
              </w:rPr>
              <w:t>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w:t>
            </w:r>
            <w:r w:rsidRPr="00027C6B">
              <w:rPr>
                <w:sz w:val="20"/>
                <w:szCs w:val="20"/>
                <w:shd w:val="clear" w:color="auto" w:fill="FFFFFF"/>
              </w:rPr>
              <w:t> </w:t>
            </w:r>
            <w:hyperlink r:id="rId27" w:anchor="dst101300" w:history="1">
              <w:r w:rsidRPr="00027C6B">
                <w:rPr>
                  <w:sz w:val="20"/>
                  <w:szCs w:val="20"/>
                  <w:shd w:val="clear" w:color="auto" w:fill="FFFFFF"/>
                  <w:lang w:val="ru-RU"/>
                </w:rPr>
                <w:t>законодательством</w:t>
              </w:r>
            </w:hyperlink>
            <w:r w:rsidRPr="00027C6B">
              <w:rPr>
                <w:sz w:val="20"/>
                <w:szCs w:val="20"/>
                <w:shd w:val="clear" w:color="auto" w:fill="FFFFFF"/>
              </w:rPr>
              <w:t> </w:t>
            </w:r>
            <w:r w:rsidRPr="00027C6B">
              <w:rPr>
                <w:sz w:val="20"/>
                <w:szCs w:val="20"/>
                <w:shd w:val="clear" w:color="auto" w:fill="FFFFFF"/>
                <w:lang w:val="ru-RU"/>
              </w:rPr>
              <w:t>Российской Федерации.</w:t>
            </w:r>
          </w:p>
        </w:tc>
      </w:tr>
      <w:tr w:rsidR="00027C6B" w:rsidRPr="00A132DA" w14:paraId="78EA972F" w14:textId="77777777" w:rsidTr="00027C6B">
        <w:tc>
          <w:tcPr>
            <w:tcW w:w="2338" w:type="dxa"/>
          </w:tcPr>
          <w:p w14:paraId="5AE769DE" w14:textId="0404221B"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2</w:t>
            </w:r>
            <w:r w:rsidR="00A132DA">
              <w:rPr>
                <w:rFonts w:eastAsia="Times New Roman"/>
                <w:bCs/>
                <w:sz w:val="20"/>
                <w:szCs w:val="20"/>
                <w:lang w:val="ru-RU" w:eastAsia="ru-RU"/>
              </w:rPr>
              <w:t>4</w:t>
            </w:r>
            <w:r w:rsidRPr="00027C6B">
              <w:rPr>
                <w:rFonts w:eastAsia="Times New Roman"/>
                <w:bCs/>
                <w:sz w:val="20"/>
                <w:szCs w:val="20"/>
                <w:lang w:val="ru-RU" w:eastAsia="ru-RU"/>
              </w:rPr>
              <w:t xml:space="preserve">. Пенсия за выслугу лет отдельным категориям граждан </w:t>
            </w:r>
          </w:p>
        </w:tc>
        <w:tc>
          <w:tcPr>
            <w:tcW w:w="12683" w:type="dxa"/>
          </w:tcPr>
          <w:p w14:paraId="7AD552B2" w14:textId="77777777" w:rsidR="00027C6B" w:rsidRPr="00027C6B" w:rsidRDefault="00027C6B" w:rsidP="00027C6B">
            <w:pPr>
              <w:spacing w:after="0" w:line="240" w:lineRule="auto"/>
              <w:jc w:val="both"/>
              <w:rPr>
                <w:rFonts w:eastAsia="Times New Roman"/>
                <w:sz w:val="20"/>
                <w:szCs w:val="20"/>
                <w:lang w:val="ru-RU"/>
              </w:rPr>
            </w:pPr>
            <w:r w:rsidRPr="00027C6B">
              <w:rPr>
                <w:sz w:val="20"/>
                <w:szCs w:val="20"/>
                <w:shd w:val="clear" w:color="auto" w:fill="FFFFFF"/>
                <w:lang w:val="ru-RU"/>
              </w:rPr>
              <w:t>Пенсия за выслугу лет — это пожизненная денежная выплата, которая назначается при наличии у лица рабочего стажа (выслуги лет) в конкретной профессии. Пенсия за выслугу лет выплачивается без учета возраста и дееспособности гражданина.</w:t>
            </w:r>
          </w:p>
          <w:p w14:paraId="64D2754A" w14:textId="77777777" w:rsidR="00027C6B" w:rsidRPr="00027C6B" w:rsidRDefault="00027C6B" w:rsidP="00027C6B">
            <w:pPr>
              <w:shd w:val="clear" w:color="auto" w:fill="FFFFFF"/>
              <w:spacing w:after="0" w:line="240" w:lineRule="auto"/>
              <w:jc w:val="both"/>
              <w:rPr>
                <w:rFonts w:eastAsia="Times New Roman"/>
                <w:bCs/>
                <w:sz w:val="20"/>
                <w:szCs w:val="20"/>
                <w:lang w:val="ru-RU" w:eastAsia="ru-RU"/>
              </w:rPr>
            </w:pPr>
            <w:r w:rsidRPr="00027C6B">
              <w:rPr>
                <w:rFonts w:eastAsia="Times New Roman"/>
                <w:sz w:val="20"/>
                <w:szCs w:val="20"/>
                <w:lang w:val="ru-RU" w:eastAsia="ru-RU"/>
              </w:rPr>
              <w:lastRenderedPageBreak/>
              <w:t xml:space="preserve">Пенсии за выслугу лет предусмотрены для военнослужащих, государственных, муниципальных служащих и для приравненных к ним граждан из числа космонавтов или работников летно-испытательного состава. Пенсия за выслугу лет государственным служащим устанавливается к трудовой пенсии по старости (инвалидности) за вычетом страховой части. </w:t>
            </w:r>
          </w:p>
        </w:tc>
      </w:tr>
      <w:tr w:rsidR="00027C6B" w:rsidRPr="00A132DA" w14:paraId="65CE0E03" w14:textId="77777777" w:rsidTr="00027C6B">
        <w:tc>
          <w:tcPr>
            <w:tcW w:w="2338" w:type="dxa"/>
          </w:tcPr>
          <w:p w14:paraId="5AB6D737" w14:textId="018638AD"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2</w:t>
            </w:r>
            <w:r w:rsidR="00A132DA">
              <w:rPr>
                <w:rFonts w:eastAsia="Times New Roman"/>
                <w:bCs/>
                <w:sz w:val="20"/>
                <w:szCs w:val="20"/>
                <w:lang w:val="ru-RU" w:eastAsia="ru-RU"/>
              </w:rPr>
              <w:t>5</w:t>
            </w:r>
            <w:r w:rsidRPr="00027C6B">
              <w:rPr>
                <w:rFonts w:eastAsia="Times New Roman"/>
                <w:bCs/>
                <w:sz w:val="20"/>
                <w:szCs w:val="20"/>
                <w:lang w:val="ru-RU" w:eastAsia="ru-RU"/>
              </w:rPr>
              <w:t xml:space="preserve">. Накопительная пенсия </w:t>
            </w:r>
          </w:p>
        </w:tc>
        <w:tc>
          <w:tcPr>
            <w:tcW w:w="12683" w:type="dxa"/>
          </w:tcPr>
          <w:p w14:paraId="336B3D9C"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sz w:val="20"/>
                <w:szCs w:val="20"/>
                <w:shd w:val="clear" w:color="auto" w:fill="FFFFFF"/>
                <w:lang w:val="ru-RU"/>
              </w:rPr>
              <w:t>Накопительная пенсия - это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по состоянию на день назначения накопительной пенсии, сформированных за счет страховых взносов работодателей и дохода от их инвестирования.</w:t>
            </w:r>
          </w:p>
          <w:p w14:paraId="34276157"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 xml:space="preserve">Дополнительные страховые взносы на накопительную пенсию, взносы работодателя, уплаченные в пользу застрахованного лица, взносы на </w:t>
            </w:r>
            <w:proofErr w:type="spellStart"/>
            <w:r w:rsidRPr="00027C6B">
              <w:rPr>
                <w:sz w:val="20"/>
                <w:szCs w:val="20"/>
                <w:shd w:val="clear" w:color="auto" w:fill="FFFFFF"/>
                <w:lang w:val="ru-RU"/>
              </w:rPr>
              <w:t>софинансирование</w:t>
            </w:r>
            <w:proofErr w:type="spellEnd"/>
            <w:r w:rsidRPr="00027C6B">
              <w:rPr>
                <w:sz w:val="20"/>
                <w:szCs w:val="20"/>
                <w:shd w:val="clear" w:color="auto" w:fill="FFFFFF"/>
                <w:lang w:val="ru-RU"/>
              </w:rPr>
              <w:t xml:space="preserve"> формирования пенсионных накоплений, а также результат от их инвестирования и средства (часть средств) материнского (семейного) капитала, направленные на формирование накопительной пенсии, а также результат от их инвестирования включаются в состав средств пенсионных накоплений и учитываются по выбору застрахованного лица при определении размера накопительной пенсии либо размера срочной пенсионной выплаты в соответствии с Федеральным законом от 30 ноября 2011 года </w:t>
            </w:r>
            <w:r w:rsidRPr="00027C6B">
              <w:rPr>
                <w:sz w:val="20"/>
                <w:szCs w:val="20"/>
                <w:shd w:val="clear" w:color="auto" w:fill="FFFFFF"/>
              </w:rPr>
              <w:t>N</w:t>
            </w:r>
            <w:r w:rsidRPr="00027C6B">
              <w:rPr>
                <w:sz w:val="20"/>
                <w:szCs w:val="20"/>
                <w:shd w:val="clear" w:color="auto" w:fill="FFFFFF"/>
                <w:lang w:val="ru-RU"/>
              </w:rPr>
              <w:t xml:space="preserve"> 360-ФЗ "О порядке финансирования выплат за счет средств пенсионных накоплений".</w:t>
            </w:r>
          </w:p>
        </w:tc>
      </w:tr>
      <w:tr w:rsidR="00027C6B" w:rsidRPr="00A132DA" w14:paraId="472DDBF2" w14:textId="77777777" w:rsidTr="00027C6B">
        <w:tc>
          <w:tcPr>
            <w:tcW w:w="2338" w:type="dxa"/>
          </w:tcPr>
          <w:p w14:paraId="2CFC66E7" w14:textId="4384B1E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2</w:t>
            </w:r>
            <w:r w:rsidR="00A132DA">
              <w:rPr>
                <w:rFonts w:eastAsia="Times New Roman"/>
                <w:bCs/>
                <w:sz w:val="20"/>
                <w:szCs w:val="20"/>
                <w:lang w:val="ru-RU" w:eastAsia="ru-RU"/>
              </w:rPr>
              <w:t>6</w:t>
            </w:r>
            <w:r w:rsidRPr="00027C6B">
              <w:rPr>
                <w:rFonts w:eastAsia="Times New Roman"/>
                <w:bCs/>
                <w:sz w:val="20"/>
                <w:szCs w:val="20"/>
                <w:lang w:val="ru-RU" w:eastAsia="ru-RU"/>
              </w:rPr>
              <w:t xml:space="preserve">. Социальные пенсии </w:t>
            </w:r>
          </w:p>
        </w:tc>
        <w:tc>
          <w:tcPr>
            <w:tcW w:w="12683" w:type="dxa"/>
          </w:tcPr>
          <w:p w14:paraId="6A046F47"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bCs/>
                <w:sz w:val="20"/>
                <w:szCs w:val="20"/>
                <w:shd w:val="clear" w:color="auto" w:fill="FFFFFF"/>
                <w:lang w:val="ru-RU"/>
              </w:rPr>
              <w:t>Социальные</w:t>
            </w:r>
            <w:r w:rsidRPr="00027C6B">
              <w:rPr>
                <w:sz w:val="20"/>
                <w:szCs w:val="20"/>
                <w:shd w:val="clear" w:color="auto" w:fill="FFFFFF"/>
              </w:rPr>
              <w:t> </w:t>
            </w:r>
            <w:r w:rsidRPr="00027C6B">
              <w:rPr>
                <w:bCs/>
                <w:sz w:val="20"/>
                <w:szCs w:val="20"/>
                <w:shd w:val="clear" w:color="auto" w:fill="FFFFFF"/>
                <w:lang w:val="ru-RU"/>
              </w:rPr>
              <w:t>пенсии</w:t>
            </w:r>
            <w:r w:rsidRPr="00027C6B">
              <w:rPr>
                <w:sz w:val="20"/>
                <w:szCs w:val="20"/>
                <w:shd w:val="clear" w:color="auto" w:fill="FFFFFF"/>
              </w:rPr>
              <w:t> </w:t>
            </w:r>
            <w:r w:rsidRPr="00027C6B">
              <w:rPr>
                <w:sz w:val="20"/>
                <w:szCs w:val="20"/>
                <w:shd w:val="clear" w:color="auto" w:fill="FFFFFF"/>
                <w:lang w:val="ru-RU"/>
              </w:rPr>
              <w:t>– это государственные</w:t>
            </w:r>
            <w:r w:rsidRPr="00027C6B">
              <w:rPr>
                <w:sz w:val="20"/>
                <w:szCs w:val="20"/>
                <w:shd w:val="clear" w:color="auto" w:fill="FFFFFF"/>
              </w:rPr>
              <w:t> </w:t>
            </w:r>
            <w:r w:rsidRPr="00027C6B">
              <w:rPr>
                <w:bCs/>
                <w:sz w:val="20"/>
                <w:szCs w:val="20"/>
                <w:shd w:val="clear" w:color="auto" w:fill="FFFFFF"/>
                <w:lang w:val="ru-RU"/>
              </w:rPr>
              <w:t>пенсии</w:t>
            </w:r>
            <w:r w:rsidRPr="00027C6B">
              <w:rPr>
                <w:sz w:val="20"/>
                <w:szCs w:val="20"/>
                <w:shd w:val="clear" w:color="auto" w:fill="FFFFFF"/>
                <w:lang w:val="ru-RU"/>
              </w:rPr>
              <w:t>, которые финансируются за счет федерального бюджета. Они устанавливаются в связи с необходимостью предоставления материальной поддержки при наступлении престарелого возраста, инвалидности или в случае потери кормильца тем гражданам, которые не приобрели по каким-либо причинам право на страховую</w:t>
            </w:r>
            <w:r w:rsidRPr="00027C6B">
              <w:rPr>
                <w:sz w:val="20"/>
                <w:szCs w:val="20"/>
                <w:shd w:val="clear" w:color="auto" w:fill="FFFFFF"/>
              </w:rPr>
              <w:t> </w:t>
            </w:r>
            <w:r w:rsidRPr="00027C6B">
              <w:rPr>
                <w:bCs/>
                <w:sz w:val="20"/>
                <w:szCs w:val="20"/>
                <w:shd w:val="clear" w:color="auto" w:fill="FFFFFF"/>
                <w:lang w:val="ru-RU"/>
              </w:rPr>
              <w:t>пенсию</w:t>
            </w:r>
            <w:r w:rsidRPr="00027C6B">
              <w:rPr>
                <w:sz w:val="20"/>
                <w:szCs w:val="20"/>
                <w:shd w:val="clear" w:color="auto" w:fill="FFFFFF"/>
                <w:lang w:val="ru-RU"/>
              </w:rPr>
              <w:t>.</w:t>
            </w:r>
          </w:p>
        </w:tc>
      </w:tr>
      <w:tr w:rsidR="00027C6B" w:rsidRPr="00027C6B" w14:paraId="392CE7E0" w14:textId="77777777" w:rsidTr="00027C6B">
        <w:tc>
          <w:tcPr>
            <w:tcW w:w="2338" w:type="dxa"/>
          </w:tcPr>
          <w:p w14:paraId="455BB4FF" w14:textId="6EFAE3B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2</w:t>
            </w:r>
            <w:r w:rsidR="00A132DA">
              <w:rPr>
                <w:rFonts w:eastAsia="Times New Roman"/>
                <w:bCs/>
                <w:sz w:val="20"/>
                <w:szCs w:val="20"/>
                <w:lang w:val="ru-RU" w:eastAsia="ru-RU"/>
              </w:rPr>
              <w:t>7</w:t>
            </w:r>
            <w:r w:rsidRPr="00027C6B">
              <w:rPr>
                <w:rFonts w:eastAsia="Times New Roman"/>
                <w:bCs/>
                <w:sz w:val="20"/>
                <w:szCs w:val="20"/>
                <w:lang w:val="ru-RU" w:eastAsia="ru-RU"/>
              </w:rPr>
              <w:t xml:space="preserve">. Пенсионное обеспечение федеральных государственных гражданских служащих </w:t>
            </w:r>
          </w:p>
        </w:tc>
        <w:tc>
          <w:tcPr>
            <w:tcW w:w="12683" w:type="dxa"/>
          </w:tcPr>
          <w:p w14:paraId="6A3B6B8F"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Для государственных гражданских служащих основным из видов пенсий по государственному пенсионному обеспечению является пенсия за выслугу лет.</w:t>
            </w:r>
          </w:p>
          <w:p w14:paraId="049A2D63"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Порядок и условия назначения пенсии за выслугу лет федеральным государственным гражданским служащим регулируются двумя федеральными законами:</w:t>
            </w:r>
          </w:p>
          <w:p w14:paraId="29CBD9AD" w14:textId="77777777" w:rsidR="00027C6B" w:rsidRPr="00027C6B" w:rsidRDefault="00027C6B" w:rsidP="00027C6B">
            <w:pPr>
              <w:numPr>
                <w:ilvl w:val="0"/>
                <w:numId w:val="41"/>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 государственном пенсионном обеспечении в Российской Федерации» от 15.12.2001 № 166-ФЗ.</w:t>
            </w:r>
          </w:p>
          <w:p w14:paraId="0C6A89DB" w14:textId="77777777" w:rsidR="00027C6B" w:rsidRPr="00027C6B" w:rsidRDefault="00027C6B" w:rsidP="00027C6B">
            <w:pPr>
              <w:numPr>
                <w:ilvl w:val="0"/>
                <w:numId w:val="41"/>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 государственной гражданской службе Российской Федерации» от 27.07.2004 № 79-ФЗ.</w:t>
            </w:r>
          </w:p>
          <w:p w14:paraId="6E375F63"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 государственному пенсионному обеспечению назначаются следующие виды пенсий:</w:t>
            </w:r>
          </w:p>
          <w:p w14:paraId="5D534815" w14:textId="77777777" w:rsidR="00027C6B" w:rsidRPr="00027C6B" w:rsidRDefault="00027C6B" w:rsidP="00027C6B">
            <w:pPr>
              <w:numPr>
                <w:ilvl w:val="0"/>
                <w:numId w:val="4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Пенсия за выслугу лет.</w:t>
            </w:r>
          </w:p>
          <w:p w14:paraId="5F0135DA" w14:textId="77777777" w:rsidR="00027C6B" w:rsidRPr="00027C6B" w:rsidRDefault="00027C6B" w:rsidP="00027C6B">
            <w:pPr>
              <w:numPr>
                <w:ilvl w:val="0"/>
                <w:numId w:val="4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Пенсия по старости.</w:t>
            </w:r>
          </w:p>
          <w:p w14:paraId="4C7BDF6F" w14:textId="77777777" w:rsidR="00027C6B" w:rsidRPr="00027C6B" w:rsidRDefault="00027C6B" w:rsidP="00027C6B">
            <w:pPr>
              <w:numPr>
                <w:ilvl w:val="0"/>
                <w:numId w:val="4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Пенсия по инвалидности.</w:t>
            </w:r>
          </w:p>
          <w:p w14:paraId="47378D1A" w14:textId="77777777" w:rsidR="00027C6B" w:rsidRPr="00027C6B" w:rsidRDefault="00027C6B" w:rsidP="00027C6B">
            <w:pPr>
              <w:numPr>
                <w:ilvl w:val="0"/>
                <w:numId w:val="42"/>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Социальная пенсия.</w:t>
            </w:r>
          </w:p>
        </w:tc>
      </w:tr>
      <w:tr w:rsidR="00027C6B" w:rsidRPr="00A132DA" w14:paraId="25B8EC9D" w14:textId="77777777" w:rsidTr="00027C6B">
        <w:tc>
          <w:tcPr>
            <w:tcW w:w="2338" w:type="dxa"/>
          </w:tcPr>
          <w:p w14:paraId="0AC85684" w14:textId="7242793A"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28</w:t>
            </w:r>
            <w:r w:rsidR="00027C6B" w:rsidRPr="00027C6B">
              <w:rPr>
                <w:rFonts w:eastAsia="Times New Roman"/>
                <w:bCs/>
                <w:sz w:val="20"/>
                <w:szCs w:val="20"/>
                <w:lang w:val="ru-RU" w:eastAsia="ru-RU"/>
              </w:rPr>
              <w:t xml:space="preserve">. Пенсионное обеспечение военнослужащих и членов их семей </w:t>
            </w:r>
          </w:p>
        </w:tc>
        <w:tc>
          <w:tcPr>
            <w:tcW w:w="12683" w:type="dxa"/>
          </w:tcPr>
          <w:p w14:paraId="42ABCD23"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bCs/>
                <w:kern w:val="36"/>
                <w:sz w:val="20"/>
                <w:szCs w:val="20"/>
                <w:lang w:val="ru-RU" w:eastAsia="ru-RU"/>
              </w:rPr>
              <w:t>Регулируется Законом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53E9809F"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Выделяют пенсии:</w:t>
            </w:r>
          </w:p>
          <w:p w14:paraId="3FF8237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а) за выслугу лет, если они имеют предусмотренную Законом N 4468-I выслугу на военной службе и (или) на службе в органах внутренних дел, и (или) на службе в войсках национальной гвардии Российской Федерации,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органах принудительного исполнения Российской Федерации;</w:t>
            </w:r>
          </w:p>
          <w:p w14:paraId="2D76301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б) по инвалидности, если они стали инвалидами при условиях, предусмотренных Законом N 4468-I.</w:t>
            </w:r>
          </w:p>
          <w:p w14:paraId="2A1F358D"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случае гибели или смерти военнослужащих их семьи при наличии условий, предусмотренных Законом, приобретают право на пенсию по случаю потери кормильца.</w:t>
            </w:r>
          </w:p>
          <w:p w14:paraId="0A56243D"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Семьи умерших пенсионеров из числа лиц, указанных в </w:t>
            </w:r>
            <w:hyperlink r:id="rId28" w:anchor="block_1" w:history="1">
              <w:r w:rsidRPr="00027C6B">
                <w:rPr>
                  <w:rFonts w:eastAsia="Times New Roman"/>
                  <w:sz w:val="20"/>
                  <w:szCs w:val="20"/>
                  <w:lang w:val="ru-RU" w:eastAsia="ru-RU"/>
                </w:rPr>
                <w:t>статье 1</w:t>
              </w:r>
            </w:hyperlink>
            <w:r w:rsidRPr="00027C6B">
              <w:rPr>
                <w:rFonts w:eastAsia="Times New Roman"/>
                <w:sz w:val="20"/>
                <w:szCs w:val="20"/>
                <w:lang w:val="ru-RU" w:eastAsia="ru-RU"/>
              </w:rPr>
              <w:t>  Закона N 4468-I, имеют право на пенсию по случаю потери кормильца на общих основаниях с семьями лиц, умерших в период прохождения службы.</w:t>
            </w:r>
          </w:p>
        </w:tc>
      </w:tr>
      <w:tr w:rsidR="00027C6B" w:rsidRPr="00A132DA" w14:paraId="4F9534B1" w14:textId="77777777" w:rsidTr="00027C6B">
        <w:tc>
          <w:tcPr>
            <w:tcW w:w="2338" w:type="dxa"/>
          </w:tcPr>
          <w:p w14:paraId="4259FC35" w14:textId="377E0354"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29</w:t>
            </w:r>
            <w:r w:rsidR="00027C6B" w:rsidRPr="00027C6B">
              <w:rPr>
                <w:rFonts w:eastAsia="Times New Roman"/>
                <w:bCs/>
                <w:sz w:val="20"/>
                <w:szCs w:val="20"/>
                <w:lang w:val="ru-RU" w:eastAsia="ru-RU"/>
              </w:rPr>
              <w:t xml:space="preserve">. Индивидуальный (персонифицированный) </w:t>
            </w:r>
            <w:r w:rsidR="00027C6B" w:rsidRPr="00027C6B">
              <w:rPr>
                <w:rFonts w:eastAsia="Times New Roman"/>
                <w:bCs/>
                <w:sz w:val="20"/>
                <w:szCs w:val="20"/>
                <w:lang w:val="ru-RU" w:eastAsia="ru-RU"/>
              </w:rPr>
              <w:lastRenderedPageBreak/>
              <w:t xml:space="preserve">учет в системе обязательного пенсионного страхования </w:t>
            </w:r>
          </w:p>
        </w:tc>
        <w:tc>
          <w:tcPr>
            <w:tcW w:w="12683" w:type="dxa"/>
          </w:tcPr>
          <w:p w14:paraId="112D477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lastRenderedPageBreak/>
              <w:t>Индивидуальный (персонифицированный) учет – это организация и ведение учета сведений о каждом гражданине, застрахованном в системе обязательного пенсионного страхования.</w:t>
            </w:r>
          </w:p>
          <w:p w14:paraId="111A406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lastRenderedPageBreak/>
              <w:t>Система обязательного пенсионного страхования (ОПС) действует в России с 2002 года и базируется на страховых принципах: основой будущей пенсии гражданина являются страховые взносы, которые уплачивают за него работодатели в течение всей трудовой жизни.</w:t>
            </w:r>
          </w:p>
          <w:p w14:paraId="37263392"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kern w:val="36"/>
                <w:sz w:val="20"/>
                <w:szCs w:val="20"/>
                <w:lang w:val="ru-RU" w:eastAsia="ru-RU"/>
              </w:rPr>
              <w:t xml:space="preserve">Осуществляется в соответствии с </w:t>
            </w:r>
            <w:r w:rsidRPr="00027C6B">
              <w:rPr>
                <w:rFonts w:eastAsia="Times New Roman"/>
                <w:bCs/>
                <w:kern w:val="36"/>
                <w:sz w:val="20"/>
                <w:szCs w:val="20"/>
                <w:lang w:val="ru-RU" w:eastAsia="ru-RU"/>
              </w:rPr>
              <w:t>ФЗ "Об индивидуальном (персонифицированном) учете в системах обязательного пенсионного страхования и обязательного социального страхования" от 01.04.1996 N 27-ФЗ.</w:t>
            </w:r>
          </w:p>
        </w:tc>
      </w:tr>
      <w:tr w:rsidR="00027C6B" w:rsidRPr="00A132DA" w14:paraId="138B2950" w14:textId="77777777" w:rsidTr="00027C6B">
        <w:tc>
          <w:tcPr>
            <w:tcW w:w="2338" w:type="dxa"/>
          </w:tcPr>
          <w:p w14:paraId="2A133D2C" w14:textId="10B244A6"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3</w:t>
            </w:r>
            <w:r w:rsidR="00A132DA">
              <w:rPr>
                <w:rFonts w:eastAsia="Times New Roman"/>
                <w:bCs/>
                <w:sz w:val="20"/>
                <w:szCs w:val="20"/>
                <w:lang w:val="ru-RU" w:eastAsia="ru-RU"/>
              </w:rPr>
              <w:t>0</w:t>
            </w:r>
            <w:r w:rsidRPr="00027C6B">
              <w:rPr>
                <w:rFonts w:eastAsia="Times New Roman"/>
                <w:bCs/>
                <w:sz w:val="20"/>
                <w:szCs w:val="20"/>
                <w:lang w:val="ru-RU" w:eastAsia="ru-RU"/>
              </w:rPr>
              <w:t xml:space="preserve">. Обязательное пенсионное страхование в Российской Федерации </w:t>
            </w:r>
          </w:p>
        </w:tc>
        <w:tc>
          <w:tcPr>
            <w:tcW w:w="12683" w:type="dxa"/>
          </w:tcPr>
          <w:p w14:paraId="3F1E96C7"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 xml:space="preserve">В соответствии с ФЗ РФ </w:t>
            </w:r>
            <w:hyperlink r:id="rId29" w:history="1">
              <w:r w:rsidRPr="00027C6B">
                <w:rPr>
                  <w:bCs/>
                  <w:sz w:val="20"/>
                  <w:szCs w:val="20"/>
                  <w:shd w:val="clear" w:color="auto" w:fill="FFFFFF"/>
                </w:rPr>
                <w:t> </w:t>
              </w:r>
              <w:r w:rsidRPr="00027C6B">
                <w:rPr>
                  <w:bCs/>
                  <w:sz w:val="20"/>
                  <w:szCs w:val="20"/>
                  <w:shd w:val="clear" w:color="auto" w:fill="FFFFFF"/>
                  <w:lang w:val="ru-RU"/>
                </w:rPr>
                <w:t xml:space="preserve">от 15.12.2001 </w:t>
              </w:r>
              <w:r w:rsidRPr="00027C6B">
                <w:rPr>
                  <w:bCs/>
                  <w:sz w:val="20"/>
                  <w:szCs w:val="20"/>
                  <w:shd w:val="clear" w:color="auto" w:fill="FFFFFF"/>
                </w:rPr>
                <w:t>N</w:t>
              </w:r>
              <w:r w:rsidRPr="00027C6B">
                <w:rPr>
                  <w:bCs/>
                  <w:sz w:val="20"/>
                  <w:szCs w:val="20"/>
                  <w:shd w:val="clear" w:color="auto" w:fill="FFFFFF"/>
                  <w:lang w:val="ru-RU"/>
                </w:rPr>
                <w:t xml:space="preserve"> 167-ФЗ (ред. от 25.12.2023) "Об обязательном пенсионном страховании в Российской Федерации"</w:t>
              </w:r>
            </w:hyperlink>
            <w:r w:rsidRPr="00027C6B">
              <w:rPr>
                <w:sz w:val="20"/>
                <w:szCs w:val="20"/>
                <w:shd w:val="clear" w:color="auto" w:fill="FFFFFF"/>
                <w:lang w:val="ru-RU"/>
              </w:rPr>
              <w:t xml:space="preserve"> 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tc>
      </w:tr>
      <w:tr w:rsidR="00027C6B" w:rsidRPr="00A132DA" w14:paraId="1E8E2C09" w14:textId="77777777" w:rsidTr="00027C6B">
        <w:tc>
          <w:tcPr>
            <w:tcW w:w="2338" w:type="dxa"/>
          </w:tcPr>
          <w:p w14:paraId="5CBC8D72" w14:textId="003610AD"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3</w:t>
            </w:r>
            <w:r w:rsidR="00A132DA">
              <w:rPr>
                <w:rFonts w:eastAsia="Times New Roman"/>
                <w:bCs/>
                <w:sz w:val="20"/>
                <w:szCs w:val="20"/>
                <w:lang w:val="ru-RU" w:eastAsia="ru-RU"/>
              </w:rPr>
              <w:t>1</w:t>
            </w:r>
            <w:r w:rsidRPr="00027C6B">
              <w:rPr>
                <w:rFonts w:eastAsia="Times New Roman"/>
                <w:bCs/>
                <w:sz w:val="20"/>
                <w:szCs w:val="20"/>
                <w:lang w:val="ru-RU" w:eastAsia="ru-RU"/>
              </w:rPr>
              <w:t xml:space="preserve">. Обязательное медицинское страхование в Российской Федерации </w:t>
            </w:r>
          </w:p>
        </w:tc>
        <w:tc>
          <w:tcPr>
            <w:tcW w:w="12683" w:type="dxa"/>
          </w:tcPr>
          <w:p w14:paraId="488B2EC6"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bCs/>
                <w:kern w:val="36"/>
                <w:sz w:val="20"/>
                <w:szCs w:val="20"/>
                <w:shd w:val="clear" w:color="auto" w:fill="FFFFFF"/>
                <w:lang w:val="ru-RU" w:eastAsia="ru-RU"/>
              </w:rPr>
              <w:t>В соответствии с ФЗ РФ «</w:t>
            </w:r>
            <w:r w:rsidRPr="00027C6B">
              <w:rPr>
                <w:rFonts w:eastAsia="Times New Roman"/>
                <w:bCs/>
                <w:kern w:val="36"/>
                <w:sz w:val="20"/>
                <w:szCs w:val="20"/>
                <w:lang w:val="ru-RU" w:eastAsia="ru-RU"/>
              </w:rPr>
              <w:t>Об обязательном медицинском страховании в Российской Федерации» от 29.11.2010 N 326-ФЗ о</w:t>
            </w:r>
            <w:r w:rsidRPr="00027C6B">
              <w:rPr>
                <w:rFonts w:eastAsia="Times New Roman"/>
                <w:kern w:val="36"/>
                <w:sz w:val="20"/>
                <w:szCs w:val="20"/>
                <w:shd w:val="clear" w:color="auto" w:fill="FFFFFF"/>
                <w:lang w:val="ru-RU" w:eastAsia="ru-RU"/>
              </w:rPr>
              <w:t>бязательное</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медицинское</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страхование</w:t>
            </w:r>
            <w:r w:rsidRPr="00027C6B">
              <w:rPr>
                <w:rFonts w:eastAsia="Times New Roman"/>
                <w:bCs/>
                <w:kern w:val="36"/>
                <w:sz w:val="20"/>
                <w:szCs w:val="20"/>
                <w:shd w:val="clear" w:color="auto" w:fill="FFFFFF"/>
                <w:lang w:val="ru-RU" w:eastAsia="ru-RU"/>
              </w:rPr>
              <w:t xml:space="preserve"> </w:t>
            </w:r>
            <w:proofErr w:type="gramStart"/>
            <w:r w:rsidRPr="00027C6B">
              <w:rPr>
                <w:rFonts w:eastAsia="Times New Roman"/>
                <w:bCs/>
                <w:kern w:val="36"/>
                <w:sz w:val="20"/>
                <w:szCs w:val="20"/>
                <w:shd w:val="clear" w:color="auto" w:fill="FFFFFF"/>
                <w:lang w:val="ru-RU" w:eastAsia="ru-RU"/>
              </w:rPr>
              <w:t>- это</w:t>
            </w:r>
            <w:proofErr w:type="gramEnd"/>
            <w:r w:rsidRPr="00027C6B">
              <w:rPr>
                <w:rFonts w:eastAsia="Times New Roman"/>
                <w:bCs/>
                <w:kern w:val="36"/>
                <w:sz w:val="20"/>
                <w:szCs w:val="20"/>
                <w:shd w:val="clear" w:color="auto" w:fill="FFFFFF"/>
                <w:lang w:val="ru-RU" w:eastAsia="ru-RU"/>
              </w:rPr>
              <w:t xml:space="preserve"> система государственного </w:t>
            </w:r>
            <w:r w:rsidRPr="00027C6B">
              <w:rPr>
                <w:rFonts w:eastAsia="Times New Roman"/>
                <w:kern w:val="36"/>
                <w:sz w:val="20"/>
                <w:szCs w:val="20"/>
                <w:shd w:val="clear" w:color="auto" w:fill="FFFFFF"/>
                <w:lang w:val="ru-RU" w:eastAsia="ru-RU"/>
              </w:rPr>
              <w:t>медицинского</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страхования</w:t>
            </w:r>
            <w:r w:rsidRPr="00027C6B">
              <w:rPr>
                <w:rFonts w:eastAsia="Times New Roman"/>
                <w:bCs/>
                <w:kern w:val="36"/>
                <w:sz w:val="20"/>
                <w:szCs w:val="20"/>
                <w:shd w:val="clear" w:color="auto" w:fill="FFFFFF"/>
                <w:lang w:val="ru-RU" w:eastAsia="ru-RU"/>
              </w:rPr>
              <w:t>, которая обеспечивает гражданам доступ к бесплатной </w:t>
            </w:r>
            <w:r w:rsidRPr="00027C6B">
              <w:rPr>
                <w:rFonts w:eastAsia="Times New Roman"/>
                <w:kern w:val="36"/>
                <w:sz w:val="20"/>
                <w:szCs w:val="20"/>
                <w:shd w:val="clear" w:color="auto" w:fill="FFFFFF"/>
                <w:lang w:val="ru-RU" w:eastAsia="ru-RU"/>
              </w:rPr>
              <w:t>медицинской</w:t>
            </w:r>
            <w:r w:rsidRPr="00027C6B">
              <w:rPr>
                <w:rFonts w:eastAsia="Times New Roman"/>
                <w:bCs/>
                <w:kern w:val="36"/>
                <w:sz w:val="20"/>
                <w:szCs w:val="20"/>
                <w:shd w:val="clear" w:color="auto" w:fill="FFFFFF"/>
                <w:lang w:val="ru-RU" w:eastAsia="ru-RU"/>
              </w:rPr>
              <w:t> помощи. Создана с целью обеспечения равных возможностей получения </w:t>
            </w:r>
            <w:r w:rsidRPr="00027C6B">
              <w:rPr>
                <w:rFonts w:eastAsia="Times New Roman"/>
                <w:kern w:val="36"/>
                <w:sz w:val="20"/>
                <w:szCs w:val="20"/>
                <w:shd w:val="clear" w:color="auto" w:fill="FFFFFF"/>
                <w:lang w:val="ru-RU" w:eastAsia="ru-RU"/>
              </w:rPr>
              <w:t>медицинской</w:t>
            </w:r>
            <w:r w:rsidRPr="00027C6B">
              <w:rPr>
                <w:rFonts w:eastAsia="Times New Roman"/>
                <w:bCs/>
                <w:kern w:val="36"/>
                <w:sz w:val="20"/>
                <w:szCs w:val="20"/>
                <w:shd w:val="clear" w:color="auto" w:fill="FFFFFF"/>
                <w:lang w:val="ru-RU" w:eastAsia="ru-RU"/>
              </w:rPr>
              <w:t> помощи всем гражданам РФ, независимо от социального и финансового положения.</w:t>
            </w:r>
          </w:p>
        </w:tc>
      </w:tr>
      <w:tr w:rsidR="00027C6B" w:rsidRPr="00A132DA" w14:paraId="586B83DE" w14:textId="77777777" w:rsidTr="00027C6B">
        <w:tc>
          <w:tcPr>
            <w:tcW w:w="2338" w:type="dxa"/>
          </w:tcPr>
          <w:p w14:paraId="4F3C2165" w14:textId="38D629CF"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3</w:t>
            </w:r>
            <w:r w:rsidR="00A132DA">
              <w:rPr>
                <w:rFonts w:eastAsia="Times New Roman"/>
                <w:bCs/>
                <w:sz w:val="20"/>
                <w:szCs w:val="20"/>
                <w:lang w:val="ru-RU" w:eastAsia="ru-RU"/>
              </w:rPr>
              <w:t>2</w:t>
            </w:r>
            <w:r w:rsidRPr="00027C6B">
              <w:rPr>
                <w:rFonts w:eastAsia="Times New Roman"/>
                <w:bCs/>
                <w:sz w:val="20"/>
                <w:szCs w:val="20"/>
                <w:lang w:val="ru-RU" w:eastAsia="ru-RU"/>
              </w:rPr>
              <w:t xml:space="preserve">. Обязательное социальное страхование в Российской Федерации </w:t>
            </w:r>
          </w:p>
        </w:tc>
        <w:tc>
          <w:tcPr>
            <w:tcW w:w="12683" w:type="dxa"/>
          </w:tcPr>
          <w:p w14:paraId="50DA0E82"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bCs/>
                <w:kern w:val="36"/>
                <w:sz w:val="20"/>
                <w:szCs w:val="20"/>
                <w:shd w:val="clear" w:color="auto" w:fill="FFFFFF"/>
                <w:lang w:val="ru-RU" w:eastAsia="ru-RU"/>
              </w:rPr>
              <w:t>В соответствии с ФЗ РФ «</w:t>
            </w:r>
            <w:r w:rsidRPr="00027C6B">
              <w:rPr>
                <w:rFonts w:eastAsia="Times New Roman"/>
                <w:bCs/>
                <w:kern w:val="36"/>
                <w:sz w:val="20"/>
                <w:szCs w:val="20"/>
                <w:lang w:val="ru-RU" w:eastAsia="ru-RU"/>
              </w:rPr>
              <w:t>Об основах обязательного социального страхования» от 16.07.1999 N 165-ФЗ о</w:t>
            </w:r>
            <w:r w:rsidRPr="00027C6B">
              <w:rPr>
                <w:rFonts w:eastAsia="Times New Roman"/>
                <w:kern w:val="36"/>
                <w:sz w:val="20"/>
                <w:szCs w:val="20"/>
                <w:shd w:val="clear" w:color="auto" w:fill="FFFFFF"/>
                <w:lang w:val="ru-RU" w:eastAsia="ru-RU"/>
              </w:rPr>
              <w:t>бязательное</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социальное</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страхование</w:t>
            </w:r>
            <w:r w:rsidRPr="00027C6B">
              <w:rPr>
                <w:rFonts w:eastAsia="Times New Roman"/>
                <w:bCs/>
                <w:kern w:val="36"/>
                <w:sz w:val="20"/>
                <w:szCs w:val="20"/>
                <w:shd w:val="clear" w:color="auto" w:fill="FFFFFF"/>
                <w:lang w:val="ru-RU" w:eastAsia="ru-RU"/>
              </w:rPr>
              <w:t> – часть государственной системы </w:t>
            </w:r>
            <w:r w:rsidRPr="00027C6B">
              <w:rPr>
                <w:rFonts w:eastAsia="Times New Roman"/>
                <w:kern w:val="36"/>
                <w:sz w:val="20"/>
                <w:szCs w:val="20"/>
                <w:shd w:val="clear" w:color="auto" w:fill="FFFFFF"/>
                <w:lang w:val="ru-RU" w:eastAsia="ru-RU"/>
              </w:rPr>
              <w:t>социальной</w:t>
            </w:r>
            <w:r w:rsidRPr="00027C6B">
              <w:rPr>
                <w:rFonts w:eastAsia="Times New Roman"/>
                <w:bCs/>
                <w:kern w:val="36"/>
                <w:sz w:val="20"/>
                <w:szCs w:val="20"/>
                <w:shd w:val="clear" w:color="auto" w:fill="FFFFFF"/>
                <w:lang w:val="ru-RU" w:eastAsia="ru-RU"/>
              </w:rPr>
              <w:t> защиты населения, спецификой которой является осуществляемое в соответствии с федеральным законом </w:t>
            </w:r>
            <w:r w:rsidRPr="00027C6B">
              <w:rPr>
                <w:rFonts w:eastAsia="Times New Roman"/>
                <w:kern w:val="36"/>
                <w:sz w:val="20"/>
                <w:szCs w:val="20"/>
                <w:shd w:val="clear" w:color="auto" w:fill="FFFFFF"/>
                <w:lang w:val="ru-RU" w:eastAsia="ru-RU"/>
              </w:rPr>
              <w:t>страхование</w:t>
            </w:r>
            <w:r w:rsidRPr="00027C6B">
              <w:rPr>
                <w:rFonts w:eastAsia="Times New Roman"/>
                <w:bCs/>
                <w:kern w:val="36"/>
                <w:sz w:val="20"/>
                <w:szCs w:val="20"/>
                <w:shd w:val="clear" w:color="auto" w:fill="FFFFFF"/>
                <w:lang w:val="ru-RU" w:eastAsia="ru-RU"/>
              </w:rPr>
              <w:t> работающих и неработающих граждан от возможного изменения материального и (или) </w:t>
            </w:r>
            <w:r w:rsidRPr="00027C6B">
              <w:rPr>
                <w:rFonts w:eastAsia="Times New Roman"/>
                <w:kern w:val="36"/>
                <w:sz w:val="20"/>
                <w:szCs w:val="20"/>
                <w:shd w:val="clear" w:color="auto" w:fill="FFFFFF"/>
                <w:lang w:val="ru-RU" w:eastAsia="ru-RU"/>
              </w:rPr>
              <w:t>социального</w:t>
            </w:r>
            <w:r w:rsidRPr="00027C6B">
              <w:rPr>
                <w:rFonts w:eastAsia="Times New Roman"/>
                <w:bCs/>
                <w:kern w:val="36"/>
                <w:sz w:val="20"/>
                <w:szCs w:val="20"/>
                <w:shd w:val="clear" w:color="auto" w:fill="FFFFFF"/>
                <w:lang w:val="ru-RU" w:eastAsia="ru-RU"/>
              </w:rPr>
              <w:t> положения, в том числе по не зависящим от них обстоятельствам.</w:t>
            </w:r>
          </w:p>
        </w:tc>
      </w:tr>
      <w:tr w:rsidR="00027C6B" w:rsidRPr="00A132DA" w14:paraId="1CB105B7" w14:textId="77777777" w:rsidTr="00027C6B">
        <w:tc>
          <w:tcPr>
            <w:tcW w:w="2338" w:type="dxa"/>
          </w:tcPr>
          <w:p w14:paraId="2FAEB20B" w14:textId="4ECE98F6"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3</w:t>
            </w:r>
            <w:r w:rsidR="00A132DA">
              <w:rPr>
                <w:rFonts w:eastAsia="Times New Roman"/>
                <w:bCs/>
                <w:sz w:val="20"/>
                <w:szCs w:val="20"/>
                <w:lang w:val="ru-RU" w:eastAsia="ru-RU"/>
              </w:rPr>
              <w:t>3</w:t>
            </w:r>
            <w:r w:rsidRPr="00027C6B">
              <w:rPr>
                <w:rFonts w:eastAsia="Times New Roman"/>
                <w:bCs/>
                <w:sz w:val="20"/>
                <w:szCs w:val="20"/>
                <w:lang w:val="ru-RU" w:eastAsia="ru-RU"/>
              </w:rPr>
              <w:t xml:space="preserve">. Обязательное социальное страхование на случай временной нетрудоспособности </w:t>
            </w:r>
          </w:p>
        </w:tc>
        <w:tc>
          <w:tcPr>
            <w:tcW w:w="12683" w:type="dxa"/>
          </w:tcPr>
          <w:p w14:paraId="5BF1140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Обязательное социальное страхование на случай временной нетрудоспособности– это система мероприятий правового, экономического, организационного характера, реализуемых государством и имеющих своей целью гарантировать страховое обеспечение населения в случае утраты заработка или несения дополнительных расходов, связанных с наступлением временной нетрудоспособности.</w:t>
            </w:r>
          </w:p>
          <w:p w14:paraId="4A9A4E0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Обязательное социальное страхование на случай временной нетрудоспособности осуществляется страховщиком, которым является Фонд пенсионного и социального страхования Российской Федерации.</w:t>
            </w:r>
          </w:p>
        </w:tc>
      </w:tr>
      <w:tr w:rsidR="00027C6B" w:rsidRPr="00A132DA" w14:paraId="6B0F8228" w14:textId="77777777" w:rsidTr="00027C6B">
        <w:tc>
          <w:tcPr>
            <w:tcW w:w="2338" w:type="dxa"/>
          </w:tcPr>
          <w:p w14:paraId="4E3511C6" w14:textId="2D8D40FA"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3</w:t>
            </w:r>
            <w:r w:rsidR="00A132DA">
              <w:rPr>
                <w:rFonts w:eastAsia="Times New Roman"/>
                <w:bCs/>
                <w:sz w:val="20"/>
                <w:szCs w:val="20"/>
                <w:lang w:val="ru-RU" w:eastAsia="ru-RU"/>
              </w:rPr>
              <w:t>4</w:t>
            </w:r>
            <w:r w:rsidRPr="00027C6B">
              <w:rPr>
                <w:rFonts w:eastAsia="Times New Roman"/>
                <w:bCs/>
                <w:sz w:val="20"/>
                <w:szCs w:val="20"/>
                <w:lang w:val="ru-RU" w:eastAsia="ru-RU"/>
              </w:rPr>
              <w:t xml:space="preserve">. Пособия по временной нетрудоспособности </w:t>
            </w:r>
          </w:p>
        </w:tc>
        <w:tc>
          <w:tcPr>
            <w:tcW w:w="12683" w:type="dxa"/>
          </w:tcPr>
          <w:p w14:paraId="64F7C007"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Пособие назначается работающим гражданам Российской Федерации, а также иностранным гражданам при соблюдении ряда условий. Обеспечение застрахованных лиц пособием осуществляется в случаях:</w:t>
            </w:r>
          </w:p>
          <w:p w14:paraId="0F8ECA5A" w14:textId="77777777" w:rsidR="00027C6B" w:rsidRPr="00027C6B" w:rsidRDefault="00027C6B" w:rsidP="00027C6B">
            <w:pPr>
              <w:numPr>
                <w:ilvl w:val="0"/>
                <w:numId w:val="43"/>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w:t>
            </w:r>
          </w:p>
          <w:p w14:paraId="73F59132" w14:textId="77777777" w:rsidR="00027C6B" w:rsidRPr="00027C6B" w:rsidRDefault="00027C6B" w:rsidP="00027C6B">
            <w:pPr>
              <w:numPr>
                <w:ilvl w:val="0"/>
                <w:numId w:val="43"/>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необходимости осуществления ухода за больным членом семьи;</w:t>
            </w:r>
          </w:p>
          <w:p w14:paraId="2ED01557" w14:textId="77777777" w:rsidR="00027C6B" w:rsidRPr="00027C6B" w:rsidRDefault="00027C6B" w:rsidP="00027C6B">
            <w:pPr>
              <w:numPr>
                <w:ilvl w:val="0"/>
                <w:numId w:val="43"/>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14:paraId="7FCF6CEA" w14:textId="77777777" w:rsidR="00027C6B" w:rsidRPr="00027C6B" w:rsidRDefault="00027C6B" w:rsidP="00027C6B">
            <w:pPr>
              <w:numPr>
                <w:ilvl w:val="0"/>
                <w:numId w:val="43"/>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осуществления протезирования по медицинским показаниям в стационарном специализированном учреждении;</w:t>
            </w:r>
          </w:p>
          <w:p w14:paraId="539243B1" w14:textId="77777777" w:rsidR="00027C6B" w:rsidRPr="00027C6B" w:rsidRDefault="00027C6B" w:rsidP="00027C6B">
            <w:pPr>
              <w:numPr>
                <w:ilvl w:val="0"/>
                <w:numId w:val="43"/>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лечения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14:paraId="2D3BD2B7"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bCs/>
                <w:kern w:val="36"/>
                <w:sz w:val="20"/>
                <w:szCs w:val="20"/>
                <w:lang w:val="ru-RU" w:eastAsia="ru-RU"/>
              </w:rPr>
              <w:t>Регулируется ФЗ РФ «Об обязательном социальном страховании на случай временной нетрудоспособности и в связи с материнством» от 29.12.2006 N 255-ФЗ.</w:t>
            </w:r>
          </w:p>
        </w:tc>
      </w:tr>
      <w:tr w:rsidR="00027C6B" w:rsidRPr="00A132DA" w14:paraId="37E188CB" w14:textId="77777777" w:rsidTr="00027C6B">
        <w:tc>
          <w:tcPr>
            <w:tcW w:w="2338" w:type="dxa"/>
          </w:tcPr>
          <w:p w14:paraId="4D0123E7" w14:textId="3E13107C"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3</w:t>
            </w:r>
            <w:r w:rsidR="00A132DA">
              <w:rPr>
                <w:rFonts w:eastAsia="Times New Roman"/>
                <w:bCs/>
                <w:sz w:val="20"/>
                <w:szCs w:val="20"/>
                <w:lang w:val="ru-RU" w:eastAsia="ru-RU"/>
              </w:rPr>
              <w:t>5</w:t>
            </w:r>
            <w:r w:rsidRPr="00027C6B">
              <w:rPr>
                <w:rFonts w:eastAsia="Times New Roman"/>
                <w:bCs/>
                <w:sz w:val="20"/>
                <w:szCs w:val="20"/>
                <w:lang w:val="ru-RU" w:eastAsia="ru-RU"/>
              </w:rPr>
              <w:t xml:space="preserve">. Обязательное социальное страхование в связи с материнством </w:t>
            </w:r>
          </w:p>
        </w:tc>
        <w:tc>
          <w:tcPr>
            <w:tcW w:w="12683" w:type="dxa"/>
          </w:tcPr>
          <w:p w14:paraId="3FCB39FF"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bCs/>
                <w:sz w:val="20"/>
                <w:szCs w:val="20"/>
                <w:shd w:val="clear" w:color="auto" w:fill="FFFFFF"/>
                <w:lang w:val="ru-RU"/>
              </w:rPr>
              <w:t>Обязательное</w:t>
            </w:r>
            <w:r w:rsidRPr="00027C6B">
              <w:rPr>
                <w:sz w:val="20"/>
                <w:szCs w:val="20"/>
                <w:shd w:val="clear" w:color="auto" w:fill="FFFFFF"/>
              </w:rPr>
              <w:t> </w:t>
            </w:r>
            <w:r w:rsidRPr="00027C6B">
              <w:rPr>
                <w:bCs/>
                <w:sz w:val="20"/>
                <w:szCs w:val="20"/>
                <w:shd w:val="clear" w:color="auto" w:fill="FFFFFF"/>
                <w:lang w:val="ru-RU"/>
              </w:rPr>
              <w:t>социальное</w:t>
            </w:r>
            <w:r w:rsidRPr="00027C6B">
              <w:rPr>
                <w:sz w:val="20"/>
                <w:szCs w:val="20"/>
                <w:shd w:val="clear" w:color="auto" w:fill="FFFFFF"/>
              </w:rPr>
              <w:t> </w:t>
            </w:r>
            <w:r w:rsidRPr="00027C6B">
              <w:rPr>
                <w:bCs/>
                <w:sz w:val="20"/>
                <w:szCs w:val="20"/>
                <w:shd w:val="clear" w:color="auto" w:fill="FFFFFF"/>
                <w:lang w:val="ru-RU"/>
              </w:rPr>
              <w:t>страхование</w:t>
            </w:r>
            <w:r w:rsidRPr="00027C6B">
              <w:rPr>
                <w:sz w:val="20"/>
                <w:szCs w:val="20"/>
                <w:shd w:val="clear" w:color="auto" w:fill="FFFFFF"/>
              </w:rPr>
              <w:t> </w:t>
            </w:r>
            <w:r w:rsidRPr="00027C6B">
              <w:rPr>
                <w:sz w:val="20"/>
                <w:szCs w:val="20"/>
                <w:shd w:val="clear" w:color="auto" w:fill="FFFFFF"/>
                <w:lang w:val="ru-RU"/>
              </w:rPr>
              <w:t>на случай временной нетрудоспособности и</w:t>
            </w:r>
            <w:r w:rsidRPr="00027C6B">
              <w:rPr>
                <w:sz w:val="20"/>
                <w:szCs w:val="20"/>
                <w:shd w:val="clear" w:color="auto" w:fill="FFFFFF"/>
              </w:rPr>
              <w:t> </w:t>
            </w:r>
            <w:r w:rsidRPr="00027C6B">
              <w:rPr>
                <w:bCs/>
                <w:sz w:val="20"/>
                <w:szCs w:val="20"/>
                <w:shd w:val="clear" w:color="auto" w:fill="FFFFFF"/>
                <w:lang w:val="ru-RU"/>
              </w:rPr>
              <w:t>в</w:t>
            </w:r>
            <w:r w:rsidRPr="00027C6B">
              <w:rPr>
                <w:sz w:val="20"/>
                <w:szCs w:val="20"/>
                <w:shd w:val="clear" w:color="auto" w:fill="FFFFFF"/>
              </w:rPr>
              <w:t> </w:t>
            </w:r>
            <w:r w:rsidRPr="00027C6B">
              <w:rPr>
                <w:bCs/>
                <w:sz w:val="20"/>
                <w:szCs w:val="20"/>
                <w:shd w:val="clear" w:color="auto" w:fill="FFFFFF"/>
                <w:lang w:val="ru-RU"/>
              </w:rPr>
              <w:t>связи</w:t>
            </w:r>
            <w:r w:rsidRPr="00027C6B">
              <w:rPr>
                <w:sz w:val="20"/>
                <w:szCs w:val="20"/>
                <w:shd w:val="clear" w:color="auto" w:fill="FFFFFF"/>
              </w:rPr>
              <w:t> </w:t>
            </w:r>
            <w:r w:rsidRPr="00027C6B">
              <w:rPr>
                <w:bCs/>
                <w:sz w:val="20"/>
                <w:szCs w:val="20"/>
                <w:shd w:val="clear" w:color="auto" w:fill="FFFFFF"/>
                <w:lang w:val="ru-RU"/>
              </w:rPr>
              <w:t>с</w:t>
            </w:r>
            <w:r w:rsidRPr="00027C6B">
              <w:rPr>
                <w:sz w:val="20"/>
                <w:szCs w:val="20"/>
                <w:shd w:val="clear" w:color="auto" w:fill="FFFFFF"/>
              </w:rPr>
              <w:t> </w:t>
            </w:r>
            <w:r w:rsidRPr="00027C6B">
              <w:rPr>
                <w:bCs/>
                <w:sz w:val="20"/>
                <w:szCs w:val="20"/>
                <w:shd w:val="clear" w:color="auto" w:fill="FFFFFF"/>
                <w:lang w:val="ru-RU"/>
              </w:rPr>
              <w:t>материнством</w:t>
            </w:r>
            <w:r w:rsidRPr="00027C6B">
              <w:rPr>
                <w:sz w:val="20"/>
                <w:szCs w:val="20"/>
                <w:shd w:val="clear" w:color="auto" w:fill="FFFFFF"/>
              </w:rPr>
              <w:t> </w:t>
            </w:r>
            <w:r w:rsidRPr="00027C6B">
              <w:rPr>
                <w:sz w:val="20"/>
                <w:szCs w:val="20"/>
                <w:shd w:val="clear" w:color="auto" w:fill="FFFFFF"/>
                <w:lang w:val="ru-RU"/>
              </w:rPr>
              <w:t>– это система мероприятий правового, экономического, организационного характера, реализуемых государством и имеющих своей целью гарантировать страховое обеспечение населения в случае утраты заработка или несения дополнительных расходов, связанных с наступлением временной нетрудоспособности или</w:t>
            </w:r>
            <w:r w:rsidRPr="00027C6B">
              <w:rPr>
                <w:sz w:val="20"/>
                <w:szCs w:val="20"/>
                <w:shd w:val="clear" w:color="auto" w:fill="FFFFFF"/>
              </w:rPr>
              <w:t> </w:t>
            </w:r>
            <w:r w:rsidRPr="00027C6B">
              <w:rPr>
                <w:bCs/>
                <w:sz w:val="20"/>
                <w:szCs w:val="20"/>
                <w:shd w:val="clear" w:color="auto" w:fill="FFFFFF"/>
                <w:lang w:val="ru-RU"/>
              </w:rPr>
              <w:t>с</w:t>
            </w:r>
            <w:r w:rsidRPr="00027C6B">
              <w:rPr>
                <w:sz w:val="20"/>
                <w:szCs w:val="20"/>
                <w:shd w:val="clear" w:color="auto" w:fill="FFFFFF"/>
              </w:rPr>
              <w:t> </w:t>
            </w:r>
            <w:r w:rsidRPr="00027C6B">
              <w:rPr>
                <w:bCs/>
                <w:sz w:val="20"/>
                <w:szCs w:val="20"/>
                <w:shd w:val="clear" w:color="auto" w:fill="FFFFFF"/>
                <w:lang w:val="ru-RU"/>
              </w:rPr>
              <w:t>материнством</w:t>
            </w:r>
            <w:r w:rsidRPr="00027C6B">
              <w:rPr>
                <w:sz w:val="20"/>
                <w:szCs w:val="20"/>
                <w:shd w:val="clear" w:color="auto" w:fill="FFFFFF"/>
                <w:lang w:val="ru-RU"/>
              </w:rPr>
              <w:t>.</w:t>
            </w:r>
          </w:p>
          <w:p w14:paraId="727CC6BF"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lang w:val="ru-RU"/>
              </w:rPr>
              <w:t xml:space="preserve">Регулируется ФЗ РФ «Об обязательном социальном страховании на случай временной нетрудоспособности и в связи с материнством» от 29.12.2006 </w:t>
            </w:r>
            <w:r w:rsidRPr="00027C6B">
              <w:rPr>
                <w:sz w:val="20"/>
                <w:szCs w:val="20"/>
              </w:rPr>
              <w:t>N</w:t>
            </w:r>
            <w:r w:rsidRPr="00027C6B">
              <w:rPr>
                <w:sz w:val="20"/>
                <w:szCs w:val="20"/>
                <w:lang w:val="ru-RU"/>
              </w:rPr>
              <w:t xml:space="preserve"> 255-ФЗ.</w:t>
            </w:r>
          </w:p>
        </w:tc>
      </w:tr>
      <w:tr w:rsidR="00027C6B" w:rsidRPr="00A132DA" w14:paraId="4A8DC504" w14:textId="77777777" w:rsidTr="00027C6B">
        <w:tc>
          <w:tcPr>
            <w:tcW w:w="2338" w:type="dxa"/>
          </w:tcPr>
          <w:p w14:paraId="6249B3E1" w14:textId="6C4EFE92"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36</w:t>
            </w:r>
            <w:r w:rsidR="00027C6B" w:rsidRPr="00027C6B">
              <w:rPr>
                <w:rFonts w:eastAsia="Times New Roman"/>
                <w:bCs/>
                <w:sz w:val="20"/>
                <w:szCs w:val="20"/>
                <w:lang w:val="ru-RU" w:eastAsia="ru-RU"/>
              </w:rPr>
              <w:t xml:space="preserve">. Обязательное социальное страхование от несчастных случаев на производстве и профессиональных </w:t>
            </w:r>
            <w:r w:rsidR="00027C6B" w:rsidRPr="00027C6B">
              <w:rPr>
                <w:rFonts w:eastAsia="Times New Roman"/>
                <w:bCs/>
                <w:sz w:val="20"/>
                <w:szCs w:val="20"/>
                <w:lang w:val="ru-RU" w:eastAsia="ru-RU"/>
              </w:rPr>
              <w:lastRenderedPageBreak/>
              <w:t xml:space="preserve">заболеваний </w:t>
            </w:r>
          </w:p>
        </w:tc>
        <w:tc>
          <w:tcPr>
            <w:tcW w:w="12683" w:type="dxa"/>
          </w:tcPr>
          <w:p w14:paraId="40869A4D"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shd w:val="clear" w:color="auto" w:fill="FFFFFF"/>
                <w:lang w:val="ru-RU" w:eastAsia="ru-RU"/>
              </w:rPr>
              <w:lastRenderedPageBreak/>
              <w:t>В соответствии с ФЗ РФ от 24 июля 1998 г. «Об обязательном социальном страховании от несчастных случаев на производстве и профессиональных заболеваний»</w:t>
            </w:r>
            <w:r w:rsidRPr="00027C6B">
              <w:rPr>
                <w:rFonts w:eastAsia="Times New Roman"/>
                <w:sz w:val="20"/>
                <w:szCs w:val="20"/>
                <w:lang w:val="ru-RU" w:eastAsia="ru-RU"/>
              </w:rPr>
              <w:t xml:space="preserve">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14:paraId="06DA5477" w14:textId="77777777" w:rsidR="00027C6B" w:rsidRPr="00027C6B" w:rsidRDefault="00027C6B" w:rsidP="00027C6B">
            <w:pPr>
              <w:numPr>
                <w:ilvl w:val="0"/>
                <w:numId w:val="4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14:paraId="00E72091" w14:textId="77777777" w:rsidR="00027C6B" w:rsidRPr="00027C6B" w:rsidRDefault="00027C6B" w:rsidP="00027C6B">
            <w:pPr>
              <w:numPr>
                <w:ilvl w:val="0"/>
                <w:numId w:val="4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lastRenderedPageBreak/>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14:paraId="3DD90B28" w14:textId="77777777" w:rsidR="00027C6B" w:rsidRPr="00027C6B" w:rsidRDefault="00027C6B" w:rsidP="00027C6B">
            <w:pPr>
              <w:numPr>
                <w:ilvl w:val="0"/>
                <w:numId w:val="44"/>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обеспечение предупредительных мер по сокращению производственного травматизма и профессиональных заболеваний.</w:t>
            </w:r>
          </w:p>
        </w:tc>
      </w:tr>
      <w:tr w:rsidR="00027C6B" w:rsidRPr="00A132DA" w14:paraId="4875E41B" w14:textId="77777777" w:rsidTr="00027C6B">
        <w:tc>
          <w:tcPr>
            <w:tcW w:w="2338" w:type="dxa"/>
          </w:tcPr>
          <w:p w14:paraId="3BCBF455" w14:textId="7D40FA7B"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3</w:t>
            </w:r>
            <w:r w:rsidR="00A132DA">
              <w:rPr>
                <w:rFonts w:eastAsia="Times New Roman"/>
                <w:bCs/>
                <w:sz w:val="20"/>
                <w:szCs w:val="20"/>
                <w:lang w:val="ru-RU" w:eastAsia="ru-RU"/>
              </w:rPr>
              <w:t>7</w:t>
            </w:r>
            <w:r w:rsidRPr="00027C6B">
              <w:rPr>
                <w:rFonts w:eastAsia="Times New Roman"/>
                <w:bCs/>
                <w:sz w:val="20"/>
                <w:szCs w:val="20"/>
                <w:lang w:val="ru-RU" w:eastAsia="ru-RU"/>
              </w:rPr>
              <w:t xml:space="preserve">. Понятие и виды пособий гражданам, имеющим детей </w:t>
            </w:r>
          </w:p>
        </w:tc>
        <w:tc>
          <w:tcPr>
            <w:tcW w:w="12683" w:type="dxa"/>
          </w:tcPr>
          <w:p w14:paraId="1A693E78"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bCs/>
                <w:kern w:val="36"/>
                <w:sz w:val="20"/>
                <w:szCs w:val="20"/>
                <w:shd w:val="clear" w:color="auto" w:fill="FFFFFF"/>
                <w:lang w:val="ru-RU" w:eastAsia="ru-RU"/>
              </w:rPr>
              <w:t>В соответствии с ФЗ РФ «</w:t>
            </w:r>
            <w:r w:rsidRPr="00027C6B">
              <w:rPr>
                <w:rFonts w:eastAsia="Times New Roman"/>
                <w:bCs/>
                <w:kern w:val="36"/>
                <w:sz w:val="20"/>
                <w:szCs w:val="20"/>
                <w:lang w:val="ru-RU" w:eastAsia="ru-RU"/>
              </w:rPr>
              <w:t>О государственных пособиях гражданам, имеющим детей» от 19.05.1995 N 81-ФЗ в России установлена единая система государственных пособий гражданам, имеющим детей, которая обеспечивает гарантированную государством материальную поддержку материнства, отцовства и детства.</w:t>
            </w:r>
          </w:p>
          <w:p w14:paraId="528E300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Виды пособий:</w:t>
            </w:r>
          </w:p>
          <w:p w14:paraId="33D62DE0"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Пособие по беременности и родам.</w:t>
            </w:r>
          </w:p>
          <w:p w14:paraId="3AAACB55"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Единовременное пособие женщинам, вставшим на учёт в медицинских учреждениях в ранние сроки беременности.</w:t>
            </w:r>
          </w:p>
          <w:p w14:paraId="4547575E"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Единовременное пособие при рождении ребёнка.</w:t>
            </w:r>
          </w:p>
          <w:p w14:paraId="5CEF82AB"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Ежемесячное пособие по уходу за ребёнком до 1,5 лет.</w:t>
            </w:r>
          </w:p>
          <w:p w14:paraId="6B74CBEF"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Ежемесячное пособие на ребёнка, установленное в субъекте РФ.</w:t>
            </w:r>
          </w:p>
          <w:p w14:paraId="7AC08CA7"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Материнский капитал.</w:t>
            </w:r>
          </w:p>
          <w:p w14:paraId="47E0D42F"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Единовременное пособие при передаче ребёнка на воспитание в семью.</w:t>
            </w:r>
          </w:p>
          <w:p w14:paraId="1738F01C"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Единовременное пособие беременной жене военнослужащего, проходящего военную службу по призыву.</w:t>
            </w:r>
          </w:p>
          <w:p w14:paraId="7E601E43" w14:textId="77777777" w:rsidR="00027C6B" w:rsidRPr="00027C6B" w:rsidRDefault="00027C6B" w:rsidP="00027C6B">
            <w:pPr>
              <w:numPr>
                <w:ilvl w:val="0"/>
                <w:numId w:val="45"/>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Ежемесячное пособие на ребёнка военнослужащего, проходящего военную службу по призыву.</w:t>
            </w:r>
          </w:p>
        </w:tc>
      </w:tr>
      <w:tr w:rsidR="00027C6B" w:rsidRPr="00A132DA" w14:paraId="75C2EE8B" w14:textId="77777777" w:rsidTr="00027C6B">
        <w:tc>
          <w:tcPr>
            <w:tcW w:w="2338" w:type="dxa"/>
          </w:tcPr>
          <w:p w14:paraId="6DBCABB5" w14:textId="0D48FDC2"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38</w:t>
            </w:r>
            <w:r w:rsidR="00027C6B" w:rsidRPr="00027C6B">
              <w:rPr>
                <w:rFonts w:eastAsia="Times New Roman"/>
                <w:bCs/>
                <w:sz w:val="20"/>
                <w:szCs w:val="20"/>
                <w:lang w:val="ru-RU" w:eastAsia="ru-RU"/>
              </w:rPr>
              <w:t xml:space="preserve">. Дополнительные меры государственной поддержки семей с детьми </w:t>
            </w:r>
          </w:p>
        </w:tc>
        <w:tc>
          <w:tcPr>
            <w:tcW w:w="12683" w:type="dxa"/>
          </w:tcPr>
          <w:p w14:paraId="7A143F07"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получения ежемесячной выплаты в связи с рождением (усыновлением) ребенка до достижения им возраста трех лет, а также повышения уровня пенсионного обеспечения с учетом особенностей, установленных Федеральным законом</w:t>
            </w:r>
            <w:r w:rsidRPr="00027C6B">
              <w:rPr>
                <w:sz w:val="20"/>
                <w:szCs w:val="20"/>
                <w:lang w:val="ru-RU"/>
              </w:rPr>
              <w:t xml:space="preserve"> о</w:t>
            </w:r>
            <w:r w:rsidRPr="00027C6B">
              <w:rPr>
                <w:bCs/>
                <w:sz w:val="20"/>
                <w:szCs w:val="20"/>
                <w:shd w:val="clear" w:color="auto" w:fill="FFFFFF"/>
                <w:lang w:val="ru-RU"/>
              </w:rPr>
              <w:t xml:space="preserve">т 29.12.2006 </w:t>
            </w:r>
            <w:r w:rsidRPr="00027C6B">
              <w:rPr>
                <w:bCs/>
                <w:sz w:val="20"/>
                <w:szCs w:val="20"/>
                <w:shd w:val="clear" w:color="auto" w:fill="FFFFFF"/>
              </w:rPr>
              <w:t>N</w:t>
            </w:r>
            <w:r w:rsidRPr="00027C6B">
              <w:rPr>
                <w:bCs/>
                <w:sz w:val="20"/>
                <w:szCs w:val="20"/>
                <w:shd w:val="clear" w:color="auto" w:fill="FFFFFF"/>
                <w:lang w:val="ru-RU"/>
              </w:rPr>
              <w:t xml:space="preserve"> 256-ФЗ "О дополнительных мерах государственной поддержки семей, имеющих детей"</w:t>
            </w:r>
            <w:r w:rsidRPr="00027C6B">
              <w:rPr>
                <w:rFonts w:eastAsia="Times New Roman"/>
                <w:bCs/>
                <w:sz w:val="20"/>
                <w:szCs w:val="20"/>
                <w:lang w:val="ru-RU" w:eastAsia="ru-RU"/>
              </w:rPr>
              <w:t>.</w:t>
            </w:r>
          </w:p>
        </w:tc>
      </w:tr>
      <w:tr w:rsidR="00027C6B" w:rsidRPr="00A132DA" w14:paraId="4EE88A7C" w14:textId="77777777" w:rsidTr="00027C6B">
        <w:tc>
          <w:tcPr>
            <w:tcW w:w="2338" w:type="dxa"/>
          </w:tcPr>
          <w:p w14:paraId="52464634" w14:textId="69551687"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39</w:t>
            </w:r>
            <w:r w:rsidR="00027C6B" w:rsidRPr="00027C6B">
              <w:rPr>
                <w:rFonts w:eastAsia="Times New Roman"/>
                <w:bCs/>
                <w:sz w:val="20"/>
                <w:szCs w:val="20"/>
                <w:lang w:val="ru-RU" w:eastAsia="ru-RU"/>
              </w:rPr>
              <w:t xml:space="preserve">. Материнский (семейный) капитал </w:t>
            </w:r>
          </w:p>
        </w:tc>
        <w:tc>
          <w:tcPr>
            <w:tcW w:w="12683" w:type="dxa"/>
          </w:tcPr>
          <w:p w14:paraId="6D000E88" w14:textId="77777777" w:rsidR="00027C6B" w:rsidRPr="00027C6B" w:rsidRDefault="00027C6B" w:rsidP="00027C6B">
            <w:pPr>
              <w:widowControl w:val="0"/>
              <w:autoSpaceDE w:val="0"/>
              <w:autoSpaceDN w:val="0"/>
              <w:spacing w:after="0" w:line="240" w:lineRule="auto"/>
              <w:jc w:val="both"/>
              <w:rPr>
                <w:bCs/>
                <w:sz w:val="20"/>
                <w:szCs w:val="20"/>
                <w:shd w:val="clear" w:color="auto" w:fill="FFFFFF"/>
                <w:lang w:val="ru-RU"/>
              </w:rPr>
            </w:pPr>
            <w:r w:rsidRPr="00027C6B">
              <w:rPr>
                <w:sz w:val="20"/>
                <w:szCs w:val="20"/>
                <w:shd w:val="clear" w:color="auto" w:fill="FFFFFF"/>
                <w:lang w:val="ru-RU"/>
              </w:rPr>
              <w:t xml:space="preserve">Материнский (семейный) капитал - средства федерального бюджета, передаваемые в бюджет Фонда пенсионного и социального страхования Российской Федерации на реализацию дополнительных мер государственной поддержки, установленных Федеральным законом </w:t>
            </w:r>
            <w:r w:rsidRPr="00027C6B">
              <w:rPr>
                <w:sz w:val="20"/>
                <w:szCs w:val="20"/>
                <w:lang w:val="ru-RU"/>
              </w:rPr>
              <w:t>о</w:t>
            </w:r>
            <w:r w:rsidRPr="00027C6B">
              <w:rPr>
                <w:bCs/>
                <w:sz w:val="20"/>
                <w:szCs w:val="20"/>
                <w:shd w:val="clear" w:color="auto" w:fill="FFFFFF"/>
                <w:lang w:val="ru-RU"/>
              </w:rPr>
              <w:t xml:space="preserve">т 29.12.2006 </w:t>
            </w:r>
            <w:r w:rsidRPr="00027C6B">
              <w:rPr>
                <w:bCs/>
                <w:sz w:val="20"/>
                <w:szCs w:val="20"/>
                <w:shd w:val="clear" w:color="auto" w:fill="FFFFFF"/>
              </w:rPr>
              <w:t>N</w:t>
            </w:r>
            <w:r w:rsidRPr="00027C6B">
              <w:rPr>
                <w:bCs/>
                <w:sz w:val="20"/>
                <w:szCs w:val="20"/>
                <w:shd w:val="clear" w:color="auto" w:fill="FFFFFF"/>
                <w:lang w:val="ru-RU"/>
              </w:rPr>
              <w:t xml:space="preserve"> 256-ФЗ "О дополнительных мерах государственной поддержки семей, имеющих детей".</w:t>
            </w:r>
          </w:p>
          <w:p w14:paraId="363A68D9"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sz w:val="20"/>
                <w:szCs w:val="20"/>
                <w:shd w:val="clear" w:color="auto" w:fill="FFFFFF"/>
                <w:lang w:val="ru-RU"/>
              </w:rPr>
              <w:t>Получить сертификат на материнский капитал имеют право семьи, в которых родился или которые усыновили, начиная с 1 января 2007 года второго, третьего или последующего ребенка, а также семьи, в которых начиная с 1 января 2020 года родился (был усыновлен) первый ребенок.</w:t>
            </w:r>
          </w:p>
          <w:p w14:paraId="79D526F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Основными направлениями использования средств материнского (семейного) капитала являются:</w:t>
            </w:r>
          </w:p>
          <w:p w14:paraId="0144E5A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-улучшение жилищных условий,</w:t>
            </w:r>
          </w:p>
          <w:p w14:paraId="4B2A8DA2"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-получение образования ребенком,</w:t>
            </w:r>
          </w:p>
          <w:p w14:paraId="3A885D8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-формирование накопительной пенсии матери,</w:t>
            </w:r>
          </w:p>
          <w:p w14:paraId="1C7851D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-приобретение товаров и услуг, предназначенных для социальной адаптации и интеграции в общество детей-инвалидов.</w:t>
            </w:r>
          </w:p>
        </w:tc>
      </w:tr>
      <w:tr w:rsidR="00027C6B" w:rsidRPr="00A132DA" w14:paraId="7943058D" w14:textId="77777777" w:rsidTr="00027C6B">
        <w:tc>
          <w:tcPr>
            <w:tcW w:w="2338" w:type="dxa"/>
          </w:tcPr>
          <w:p w14:paraId="4A1587AB" w14:textId="54391495"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0</w:t>
            </w:r>
            <w:r w:rsidRPr="00027C6B">
              <w:rPr>
                <w:rFonts w:eastAsia="Times New Roman"/>
                <w:bCs/>
                <w:sz w:val="20"/>
                <w:szCs w:val="20"/>
                <w:lang w:val="ru-RU" w:eastAsia="ru-RU"/>
              </w:rPr>
              <w:t xml:space="preserve">. Социальная поддержка детей-сирот и детей, оставшихся без попечения родителей </w:t>
            </w:r>
          </w:p>
        </w:tc>
        <w:tc>
          <w:tcPr>
            <w:tcW w:w="12683" w:type="dxa"/>
          </w:tcPr>
          <w:p w14:paraId="3702960B"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Дети-сироты и дети, оставшиеся без попечения родителей, представляют собой самую слабо защищенную социальную группу населения, требующую поддержки со стороны государства в разных областях. Основным законом, устанавливающим</w:t>
            </w:r>
            <w:r w:rsidRPr="00027C6B">
              <w:rPr>
                <w:sz w:val="20"/>
                <w:szCs w:val="20"/>
                <w:shd w:val="clear" w:color="auto" w:fill="FFFFFF"/>
              </w:rPr>
              <w:t> </w:t>
            </w:r>
            <w:r w:rsidRPr="00027C6B">
              <w:rPr>
                <w:sz w:val="20"/>
                <w:szCs w:val="20"/>
                <w:shd w:val="clear" w:color="auto" w:fill="FFFFFF"/>
                <w:lang w:val="ru-RU"/>
              </w:rPr>
              <w:t>меры социальной поддержки</w:t>
            </w:r>
            <w:r w:rsidRPr="00027C6B">
              <w:rPr>
                <w:sz w:val="20"/>
                <w:szCs w:val="20"/>
                <w:shd w:val="clear" w:color="auto" w:fill="FFFFFF"/>
              </w:rPr>
              <w:t> </w:t>
            </w:r>
            <w:r w:rsidRPr="00027C6B">
              <w:rPr>
                <w:sz w:val="20"/>
                <w:szCs w:val="20"/>
                <w:shd w:val="clear" w:color="auto" w:fill="FFFFFF"/>
                <w:lang w:val="ru-RU"/>
              </w:rPr>
              <w:t>данной группы населения, является</w:t>
            </w:r>
            <w:r w:rsidRPr="00027C6B">
              <w:rPr>
                <w:sz w:val="20"/>
                <w:szCs w:val="20"/>
                <w:shd w:val="clear" w:color="auto" w:fill="FFFFFF"/>
              </w:rPr>
              <w:t> </w:t>
            </w:r>
            <w:r w:rsidRPr="00027C6B">
              <w:rPr>
                <w:sz w:val="20"/>
                <w:szCs w:val="20"/>
                <w:shd w:val="clear" w:color="auto" w:fill="FFFFFF"/>
                <w:lang w:val="ru-RU"/>
              </w:rPr>
              <w:t>Федеральный закон №159-ФЗ</w:t>
            </w:r>
            <w:r w:rsidRPr="00027C6B">
              <w:rPr>
                <w:sz w:val="20"/>
                <w:szCs w:val="20"/>
                <w:shd w:val="clear" w:color="auto" w:fill="FFFFFF"/>
              </w:rPr>
              <w:t> </w:t>
            </w:r>
            <w:r w:rsidRPr="00027C6B">
              <w:rPr>
                <w:sz w:val="20"/>
                <w:szCs w:val="20"/>
                <w:shd w:val="clear" w:color="auto" w:fill="FFFFFF"/>
                <w:lang w:val="ru-RU"/>
              </w:rPr>
              <w:t xml:space="preserve">«О дополнительных гарантиях по социальной поддержке детей-сирот и детей, оставшихся без попечения родителей» от 21.12 1996г. </w:t>
            </w:r>
            <w:r w:rsidRPr="00027C6B">
              <w:rPr>
                <w:sz w:val="20"/>
                <w:szCs w:val="20"/>
                <w:shd w:val="clear" w:color="auto" w:fill="FFFFFF"/>
              </w:rPr>
              <w:t> </w:t>
            </w:r>
            <w:r w:rsidRPr="00027C6B">
              <w:rPr>
                <w:sz w:val="20"/>
                <w:szCs w:val="20"/>
                <w:shd w:val="clear" w:color="auto" w:fill="FFFFFF"/>
                <w:lang w:val="ru-RU"/>
              </w:rPr>
              <w:t>Предоставляемые в соответствии с</w:t>
            </w:r>
            <w:r w:rsidRPr="00027C6B">
              <w:rPr>
                <w:sz w:val="20"/>
                <w:szCs w:val="20"/>
                <w:shd w:val="clear" w:color="auto" w:fill="FFFFFF"/>
              </w:rPr>
              <w:t> </w:t>
            </w:r>
            <w:r w:rsidRPr="00027C6B">
              <w:rPr>
                <w:sz w:val="20"/>
                <w:szCs w:val="20"/>
                <w:shd w:val="clear" w:color="auto" w:fill="FFFFFF"/>
                <w:lang w:val="ru-RU"/>
              </w:rPr>
              <w:t>ФЗ-№159</w:t>
            </w:r>
            <w:r w:rsidRPr="00027C6B">
              <w:rPr>
                <w:sz w:val="20"/>
                <w:szCs w:val="20"/>
                <w:shd w:val="clear" w:color="auto" w:fill="FFFFFF"/>
              </w:rPr>
              <w:t> </w:t>
            </w:r>
            <w:r w:rsidRPr="00027C6B">
              <w:rPr>
                <w:sz w:val="20"/>
                <w:szCs w:val="20"/>
                <w:shd w:val="clear" w:color="auto" w:fill="FFFFFF"/>
                <w:lang w:val="ru-RU"/>
              </w:rPr>
              <w:t>меры поддержки можно подразделить на несколько категорий: меры, касающиеся</w:t>
            </w:r>
            <w:r w:rsidRPr="00027C6B">
              <w:rPr>
                <w:sz w:val="20"/>
                <w:szCs w:val="20"/>
                <w:shd w:val="clear" w:color="auto" w:fill="FFFFFF"/>
              </w:rPr>
              <w:t> </w:t>
            </w:r>
            <w:r w:rsidRPr="00027C6B">
              <w:rPr>
                <w:sz w:val="20"/>
                <w:szCs w:val="20"/>
                <w:shd w:val="clear" w:color="auto" w:fill="FFFFFF"/>
                <w:lang w:val="ru-RU"/>
              </w:rPr>
              <w:t>образования,</w:t>
            </w:r>
            <w:r w:rsidRPr="00027C6B">
              <w:rPr>
                <w:sz w:val="20"/>
                <w:szCs w:val="20"/>
                <w:shd w:val="clear" w:color="auto" w:fill="FFFFFF"/>
              </w:rPr>
              <w:t> </w:t>
            </w:r>
            <w:r w:rsidRPr="00027C6B">
              <w:rPr>
                <w:sz w:val="20"/>
                <w:szCs w:val="20"/>
                <w:shd w:val="clear" w:color="auto" w:fill="FFFFFF"/>
                <w:lang w:val="ru-RU"/>
              </w:rPr>
              <w:t>трудоустройства,</w:t>
            </w:r>
            <w:r w:rsidRPr="00027C6B">
              <w:rPr>
                <w:sz w:val="20"/>
                <w:szCs w:val="20"/>
                <w:shd w:val="clear" w:color="auto" w:fill="FFFFFF"/>
              </w:rPr>
              <w:t> </w:t>
            </w:r>
            <w:r w:rsidRPr="00027C6B">
              <w:rPr>
                <w:sz w:val="20"/>
                <w:szCs w:val="20"/>
                <w:shd w:val="clear" w:color="auto" w:fill="FFFFFF"/>
                <w:lang w:val="ru-RU"/>
              </w:rPr>
              <w:t>медицинского обслуживания, обеспечения жильем.</w:t>
            </w:r>
          </w:p>
        </w:tc>
      </w:tr>
      <w:tr w:rsidR="00027C6B" w:rsidRPr="00A132DA" w14:paraId="11F5EBF7" w14:textId="77777777" w:rsidTr="00027C6B">
        <w:tc>
          <w:tcPr>
            <w:tcW w:w="2338" w:type="dxa"/>
          </w:tcPr>
          <w:p w14:paraId="1B38DF19" w14:textId="6335D4E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1</w:t>
            </w:r>
            <w:r w:rsidRPr="00027C6B">
              <w:rPr>
                <w:rFonts w:eastAsia="Times New Roman"/>
                <w:bCs/>
                <w:sz w:val="20"/>
                <w:szCs w:val="20"/>
                <w:lang w:val="ru-RU" w:eastAsia="ru-RU"/>
              </w:rPr>
              <w:t xml:space="preserve">. Социальная защита инвалидов в Российской Федерации </w:t>
            </w:r>
          </w:p>
        </w:tc>
        <w:tc>
          <w:tcPr>
            <w:tcW w:w="12683" w:type="dxa"/>
          </w:tcPr>
          <w:p w14:paraId="6FD372B5"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sz w:val="20"/>
                <w:szCs w:val="20"/>
                <w:shd w:val="clear" w:color="auto" w:fill="FFFFFF"/>
                <w:lang w:val="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1DE4858A" w14:textId="77777777" w:rsidR="00027C6B" w:rsidRPr="00027C6B" w:rsidRDefault="00027C6B" w:rsidP="00027C6B">
            <w:pPr>
              <w:widowControl w:val="0"/>
              <w:autoSpaceDE w:val="0"/>
              <w:autoSpaceDN w:val="0"/>
              <w:spacing w:after="0" w:line="240" w:lineRule="auto"/>
              <w:jc w:val="both"/>
              <w:rPr>
                <w:sz w:val="20"/>
                <w:szCs w:val="20"/>
                <w:lang w:val="ru-RU"/>
              </w:rPr>
            </w:pPr>
            <w:r w:rsidRPr="00027C6B">
              <w:rPr>
                <w:sz w:val="20"/>
                <w:szCs w:val="20"/>
                <w:shd w:val="clear" w:color="auto" w:fill="FFFFFF"/>
                <w:lang w:val="ru-RU"/>
              </w:rPr>
              <w:t>Регулируется ФЗ РФ о</w:t>
            </w:r>
            <w:hyperlink r:id="rId30" w:history="1">
              <w:r w:rsidRPr="00027C6B">
                <w:rPr>
                  <w:bCs/>
                  <w:sz w:val="20"/>
                  <w:szCs w:val="20"/>
                  <w:shd w:val="clear" w:color="auto" w:fill="FFFFFF"/>
                  <w:lang w:val="ru-RU"/>
                </w:rPr>
                <w:t xml:space="preserve">т 24.11.1995 </w:t>
              </w:r>
              <w:r w:rsidRPr="00027C6B">
                <w:rPr>
                  <w:bCs/>
                  <w:sz w:val="20"/>
                  <w:szCs w:val="20"/>
                  <w:shd w:val="clear" w:color="auto" w:fill="FFFFFF"/>
                </w:rPr>
                <w:t>N</w:t>
              </w:r>
              <w:r w:rsidRPr="00027C6B">
                <w:rPr>
                  <w:bCs/>
                  <w:sz w:val="20"/>
                  <w:szCs w:val="20"/>
                  <w:shd w:val="clear" w:color="auto" w:fill="FFFFFF"/>
                  <w:lang w:val="ru-RU"/>
                </w:rPr>
                <w:t xml:space="preserve"> 181-ФЗ (ред. от 10.07.2023) "О социальной защите инвалидов в Российской Федерации"</w:t>
              </w:r>
            </w:hyperlink>
            <w:r w:rsidRPr="00027C6B">
              <w:rPr>
                <w:sz w:val="20"/>
                <w:szCs w:val="20"/>
                <w:lang w:val="ru-RU"/>
              </w:rPr>
              <w:t>.</w:t>
            </w:r>
          </w:p>
          <w:p w14:paraId="62E3B54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Основные меры защиты инвалидов включают:</w:t>
            </w:r>
          </w:p>
          <w:p w14:paraId="54AF57B0"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Право на один из видов пенсии по инвалидности: страховую, государственную или социальную.</w:t>
            </w:r>
          </w:p>
          <w:p w14:paraId="65C3D96C"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Социальные выплаты, часть которых осуществляет Социальный фонд России, другую часть — органы исполнительной власти региона.</w:t>
            </w:r>
          </w:p>
          <w:p w14:paraId="2578DFF3"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lastRenderedPageBreak/>
              <w:t>Ежемесячную денежную выплату (ЕДВ).</w:t>
            </w:r>
          </w:p>
          <w:p w14:paraId="29342D58"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Набор социальных услуг (НСУ), который включает в себя медицинскую, санаторно-курортную и транспортную составляющие.</w:t>
            </w:r>
          </w:p>
          <w:p w14:paraId="51BC480F"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Меры социальной поддержки для оплаты ЖКУ в размере 50 %.</w:t>
            </w:r>
          </w:p>
          <w:p w14:paraId="3F253F0A" w14:textId="77777777" w:rsidR="00027C6B" w:rsidRPr="00027C6B" w:rsidRDefault="00027C6B" w:rsidP="00027C6B">
            <w:pPr>
              <w:numPr>
                <w:ilvl w:val="0"/>
                <w:numId w:val="46"/>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Региональные меры, такие как адресная единовременная материальная помощь на приобретение кресла-коляски для ребёнка-инвалида и другие.</w:t>
            </w:r>
          </w:p>
          <w:p w14:paraId="12F0497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Для получения подробной информации о льготах и выплатах для инвалидов необходимо обратиться в органы социальной защиты населения и отделения Социального фонда по месту жительства.</w:t>
            </w:r>
          </w:p>
          <w:p w14:paraId="273E0942"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p>
        </w:tc>
      </w:tr>
      <w:tr w:rsidR="00027C6B" w:rsidRPr="00A132DA" w14:paraId="31CFE201" w14:textId="77777777" w:rsidTr="00027C6B">
        <w:tc>
          <w:tcPr>
            <w:tcW w:w="2338" w:type="dxa"/>
          </w:tcPr>
          <w:p w14:paraId="226A250B" w14:textId="35A2A62F"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4</w:t>
            </w:r>
            <w:r w:rsidR="00A132DA">
              <w:rPr>
                <w:rFonts w:eastAsia="Times New Roman"/>
                <w:bCs/>
                <w:sz w:val="20"/>
                <w:szCs w:val="20"/>
                <w:lang w:val="ru-RU" w:eastAsia="ru-RU"/>
              </w:rPr>
              <w:t>2</w:t>
            </w:r>
            <w:r w:rsidRPr="00027C6B">
              <w:rPr>
                <w:rFonts w:eastAsia="Times New Roman"/>
                <w:bCs/>
                <w:sz w:val="20"/>
                <w:szCs w:val="20"/>
                <w:lang w:val="ru-RU" w:eastAsia="ru-RU"/>
              </w:rPr>
              <w:t xml:space="preserve">. Социальная поддержка беженцев и вынужденных переселенцев </w:t>
            </w:r>
          </w:p>
        </w:tc>
        <w:tc>
          <w:tcPr>
            <w:tcW w:w="12683" w:type="dxa"/>
          </w:tcPr>
          <w:p w14:paraId="5D1BE751"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Меры социальной поддержки и льготы вынужденным переселенцам установлены Законом Российской Федерации от 19.02.1193 года №4530-1 «О вынужденных переселенцах», которые включают:</w:t>
            </w:r>
          </w:p>
          <w:p w14:paraId="128603D7"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   1) Обеспечение вынужденных переселенцев жильем;</w:t>
            </w:r>
          </w:p>
          <w:p w14:paraId="3A4E1AC9"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   2) Единовременное денежное пособие вынужденных переселенцев;</w:t>
            </w:r>
          </w:p>
          <w:p w14:paraId="61665607"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   3) Компенсация стоимости проезда и провоза багажа вынужденным переселенцам.</w:t>
            </w:r>
          </w:p>
          <w:p w14:paraId="2DFF2F8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   4) Медицинскую помощь и обеспечение лекарственными препаратами для медицинского применения в медицинских организациях в соответствии с законодательством в сфере охраны здоровья</w:t>
            </w:r>
          </w:p>
        </w:tc>
      </w:tr>
      <w:tr w:rsidR="00027C6B" w:rsidRPr="00A132DA" w14:paraId="6F380CFC" w14:textId="77777777" w:rsidTr="00027C6B">
        <w:tc>
          <w:tcPr>
            <w:tcW w:w="2338" w:type="dxa"/>
          </w:tcPr>
          <w:p w14:paraId="0F1E1988" w14:textId="718F60A6"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3</w:t>
            </w:r>
            <w:r w:rsidRPr="00027C6B">
              <w:rPr>
                <w:rFonts w:eastAsia="Times New Roman"/>
                <w:bCs/>
                <w:sz w:val="20"/>
                <w:szCs w:val="20"/>
                <w:lang w:val="ru-RU" w:eastAsia="ru-RU"/>
              </w:rPr>
              <w:t xml:space="preserve">. Социальное обеспечение граждан, пострадавших в результате радиационных и техногенных катастроф </w:t>
            </w:r>
          </w:p>
        </w:tc>
        <w:tc>
          <w:tcPr>
            <w:tcW w:w="12683" w:type="dxa"/>
          </w:tcPr>
          <w:p w14:paraId="10C62FB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Пострадавшие от радиационных и техногенных катастроф имеют право на следующие виды социального обеспечения:</w:t>
            </w:r>
          </w:p>
          <w:p w14:paraId="1E21CAB0" w14:textId="77777777" w:rsidR="00027C6B" w:rsidRPr="00027C6B" w:rsidRDefault="00027C6B" w:rsidP="00027C6B">
            <w:pPr>
              <w:numPr>
                <w:ilvl w:val="0"/>
                <w:numId w:val="4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Государственная пенсия по старости. Назначается по достижении 55 и 50 лет — для мужчин и женщин соответственно — и при наличии трудового стажа не менее 5 лет.</w:t>
            </w:r>
          </w:p>
          <w:p w14:paraId="11698CCB" w14:textId="77777777" w:rsidR="00027C6B" w:rsidRPr="00027C6B" w:rsidRDefault="00027C6B" w:rsidP="00027C6B">
            <w:pPr>
              <w:numPr>
                <w:ilvl w:val="0"/>
                <w:numId w:val="4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Государственная пенсия по инвалидности. Граждане, ставшие инвалидами из-за аварии на Чернобыльской АЭС, имеют право на получение государственной пенсии по инвалидности независимо от продолжительности трудового стажа.</w:t>
            </w:r>
          </w:p>
          <w:p w14:paraId="194B0CD5" w14:textId="77777777" w:rsidR="00027C6B" w:rsidRPr="00027C6B" w:rsidRDefault="00027C6B" w:rsidP="00027C6B">
            <w:pPr>
              <w:numPr>
                <w:ilvl w:val="0"/>
                <w:numId w:val="47"/>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Государственная пенсия по потере кормильца. В случае смерти пострадавшего от радиационной катастрофы членам его семьи назначается пенсия по случаю потери кормильца независимо от продолжительности трудового стажа умершего.</w:t>
            </w:r>
          </w:p>
        </w:tc>
      </w:tr>
      <w:tr w:rsidR="00027C6B" w:rsidRPr="00A132DA" w14:paraId="35811D03" w14:textId="77777777" w:rsidTr="00027C6B">
        <w:tc>
          <w:tcPr>
            <w:tcW w:w="2338" w:type="dxa"/>
          </w:tcPr>
          <w:p w14:paraId="545715EF" w14:textId="3A922D2E"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4</w:t>
            </w:r>
            <w:r w:rsidRPr="00027C6B">
              <w:rPr>
                <w:rFonts w:eastAsia="Times New Roman"/>
                <w:bCs/>
                <w:sz w:val="20"/>
                <w:szCs w:val="20"/>
                <w:lang w:val="ru-RU" w:eastAsia="ru-RU"/>
              </w:rPr>
              <w:t xml:space="preserve">. Гарантии социальной поддержки безработных в Российской Федерации </w:t>
            </w:r>
          </w:p>
        </w:tc>
        <w:tc>
          <w:tcPr>
            <w:tcW w:w="12683" w:type="dxa"/>
          </w:tcPr>
          <w:p w14:paraId="2BF14B5D"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В соответствии с ФЗ РФ от 12.12.2023 «О занятости населения в РФ» государство гарантирует безработным:</w:t>
            </w:r>
          </w:p>
          <w:p w14:paraId="62E50AF2"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-выплату пособия по безработице, в том числе в период временной нетрудоспособности -безработного;</w:t>
            </w:r>
          </w:p>
          <w:p w14:paraId="07E1CFC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14:paraId="7CED451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-возможность участия в оплачиваемых общественных работах.</w:t>
            </w:r>
          </w:p>
        </w:tc>
      </w:tr>
      <w:tr w:rsidR="00027C6B" w:rsidRPr="00A132DA" w14:paraId="38DCDC27" w14:textId="77777777" w:rsidTr="00027C6B">
        <w:tc>
          <w:tcPr>
            <w:tcW w:w="2338" w:type="dxa"/>
          </w:tcPr>
          <w:p w14:paraId="3542CDD6" w14:textId="576411B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5</w:t>
            </w:r>
            <w:r w:rsidRPr="00027C6B">
              <w:rPr>
                <w:rFonts w:eastAsia="Times New Roman"/>
                <w:bCs/>
                <w:sz w:val="20"/>
                <w:szCs w:val="20"/>
                <w:lang w:val="ru-RU" w:eastAsia="ru-RU"/>
              </w:rPr>
              <w:t xml:space="preserve">. Пособие по безработице </w:t>
            </w:r>
          </w:p>
        </w:tc>
        <w:tc>
          <w:tcPr>
            <w:tcW w:w="12683" w:type="dxa"/>
          </w:tcPr>
          <w:p w14:paraId="5EDF6B19"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sz w:val="20"/>
                <w:szCs w:val="20"/>
                <w:shd w:val="clear" w:color="auto" w:fill="FFFFFF"/>
                <w:lang w:val="ru-RU"/>
              </w:rPr>
              <w:t>Данное пособие является формой поддержки безработных граждан. Выплачивается оно регулярно, но не постоянно, а в пределах определенного срока. Право на него имеют только признанные в установленном порядке безработными граждане.</w:t>
            </w:r>
            <w:r w:rsidRPr="00027C6B">
              <w:rPr>
                <w:sz w:val="20"/>
                <w:szCs w:val="20"/>
                <w:lang w:val="ru-RU"/>
              </w:rPr>
              <w:t xml:space="preserve"> </w:t>
            </w:r>
            <w:r w:rsidRPr="00027C6B">
              <w:rPr>
                <w:rFonts w:eastAsia="Times New Roman"/>
                <w:sz w:val="20"/>
                <w:szCs w:val="20"/>
                <w:lang w:val="ru-RU" w:eastAsia="ru-RU"/>
              </w:rPr>
              <w:t xml:space="preserve">Федеральным законом </w:t>
            </w:r>
            <w:r w:rsidRPr="00027C6B">
              <w:rPr>
                <w:rFonts w:eastAsia="Times New Roman"/>
                <w:bCs/>
                <w:sz w:val="20"/>
                <w:szCs w:val="20"/>
                <w:lang w:val="ru-RU" w:eastAsia="ru-RU"/>
              </w:rPr>
              <w:t xml:space="preserve">от 12.12.2023 «О занятости населения в РФ» </w:t>
            </w:r>
            <w:r w:rsidRPr="00027C6B">
              <w:rPr>
                <w:rFonts w:eastAsia="Times New Roman"/>
                <w:sz w:val="20"/>
                <w:szCs w:val="20"/>
                <w:lang w:val="ru-RU" w:eastAsia="ru-RU"/>
              </w:rPr>
              <w:t>определены максимальный и минимальный размер пособия, которые будут ежегодно индексироваться.</w:t>
            </w:r>
          </w:p>
          <w:p w14:paraId="3C1C8E8D"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2024 году сумма выплат безработным не может превышать </w:t>
            </w:r>
            <w:r w:rsidRPr="00027C6B">
              <w:rPr>
                <w:rFonts w:eastAsia="Times New Roman"/>
                <w:bCs/>
                <w:sz w:val="20"/>
                <w:szCs w:val="20"/>
                <w:lang w:val="ru-RU" w:eastAsia="ru-RU"/>
              </w:rPr>
              <w:t>13 751 рубля</w:t>
            </w:r>
            <w:r w:rsidRPr="00027C6B">
              <w:rPr>
                <w:rFonts w:eastAsia="Times New Roman"/>
                <w:sz w:val="20"/>
                <w:szCs w:val="20"/>
                <w:lang w:val="ru-RU" w:eastAsia="ru-RU"/>
              </w:rPr>
              <w:t>, но и не должна быть ниже 1 613 рублей. В ряде регионов, где применяются районные коэффициенты из-за климата, труднодоступности и т. д., размеры социальных пособий умножаются на установленный коэффициент.</w:t>
            </w:r>
          </w:p>
          <w:p w14:paraId="2E95835A"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1F4F7"/>
                <w:lang w:val="ru-RU"/>
              </w:rPr>
              <w:t>Согласно ФЗ пособие по безработице гражданам, которые потеряли работу из-за сокращения или ликвидации предприятия, будет максимальным с 4 по 6 месяц после увольнения, а затем – 60% заработка, но не более 5 000 рублей. Размер пособия определяется исходя из среднего заработка, учтенного за 3 месяца до увольнения с прежнего места работы.</w:t>
            </w:r>
          </w:p>
        </w:tc>
      </w:tr>
      <w:tr w:rsidR="00027C6B" w:rsidRPr="00027C6B" w14:paraId="30D87E7D" w14:textId="77777777" w:rsidTr="00027C6B">
        <w:tc>
          <w:tcPr>
            <w:tcW w:w="2338" w:type="dxa"/>
          </w:tcPr>
          <w:p w14:paraId="0BF69073" w14:textId="2484113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4</w:t>
            </w:r>
            <w:r w:rsidR="00A132DA">
              <w:rPr>
                <w:rFonts w:eastAsia="Times New Roman"/>
                <w:bCs/>
                <w:sz w:val="20"/>
                <w:szCs w:val="20"/>
                <w:lang w:val="ru-RU" w:eastAsia="ru-RU"/>
              </w:rPr>
              <w:t>6</w:t>
            </w:r>
            <w:r w:rsidRPr="00027C6B">
              <w:rPr>
                <w:rFonts w:eastAsia="Times New Roman"/>
                <w:bCs/>
                <w:sz w:val="20"/>
                <w:szCs w:val="20"/>
                <w:lang w:val="ru-RU" w:eastAsia="ru-RU"/>
              </w:rPr>
              <w:t xml:space="preserve">. Понятие и виды медицинской помощи </w:t>
            </w:r>
          </w:p>
        </w:tc>
        <w:tc>
          <w:tcPr>
            <w:tcW w:w="12683" w:type="dxa"/>
          </w:tcPr>
          <w:p w14:paraId="0D103BCF"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bCs/>
                <w:sz w:val="20"/>
                <w:szCs w:val="20"/>
                <w:lang w:val="ru-RU" w:eastAsia="ru-RU"/>
              </w:rPr>
              <w:t>Медицинская</w:t>
            </w:r>
            <w:r w:rsidRPr="00027C6B">
              <w:rPr>
                <w:rFonts w:eastAsia="Times New Roman"/>
                <w:sz w:val="20"/>
                <w:szCs w:val="20"/>
                <w:lang w:val="ru-RU" w:eastAsia="ru-RU"/>
              </w:rPr>
              <w:t> </w:t>
            </w:r>
            <w:r w:rsidRPr="00027C6B">
              <w:rPr>
                <w:rFonts w:eastAsia="Times New Roman"/>
                <w:bCs/>
                <w:sz w:val="20"/>
                <w:szCs w:val="20"/>
                <w:lang w:val="ru-RU" w:eastAsia="ru-RU"/>
              </w:rPr>
              <w:t>помощь</w:t>
            </w:r>
            <w:r w:rsidRPr="00027C6B">
              <w:rPr>
                <w:rFonts w:eastAsia="Times New Roman"/>
                <w:sz w:val="20"/>
                <w:szCs w:val="20"/>
                <w:lang w:val="ru-RU" w:eastAsia="ru-RU"/>
              </w:rPr>
              <w:t> </w:t>
            </w:r>
            <w:r w:rsidRPr="00027C6B">
              <w:rPr>
                <w:rFonts w:eastAsia="Times New Roman"/>
                <w:bCs/>
                <w:sz w:val="20"/>
                <w:szCs w:val="20"/>
                <w:lang w:val="ru-RU" w:eastAsia="ru-RU"/>
              </w:rPr>
              <w:t>–</w:t>
            </w:r>
            <w:r w:rsidRPr="00027C6B">
              <w:rPr>
                <w:rFonts w:eastAsia="Times New Roman"/>
                <w:sz w:val="20"/>
                <w:szCs w:val="20"/>
                <w:lang w:val="ru-RU" w:eastAsia="ru-RU"/>
              </w:rPr>
              <w:t> </w:t>
            </w:r>
            <w:r w:rsidRPr="00027C6B">
              <w:rPr>
                <w:rFonts w:eastAsia="Times New Roman"/>
                <w:bCs/>
                <w:sz w:val="20"/>
                <w:szCs w:val="20"/>
                <w:lang w:val="ru-RU" w:eastAsia="ru-RU"/>
              </w:rPr>
              <w:t>это</w:t>
            </w:r>
            <w:r w:rsidRPr="00027C6B">
              <w:rPr>
                <w:rFonts w:eastAsia="Times New Roman"/>
                <w:sz w:val="20"/>
                <w:szCs w:val="20"/>
                <w:lang w:val="ru-RU" w:eastAsia="ru-RU"/>
              </w:rPr>
              <w:t> </w:t>
            </w:r>
            <w:r w:rsidRPr="00027C6B">
              <w:rPr>
                <w:rFonts w:eastAsia="Times New Roman"/>
                <w:bCs/>
                <w:sz w:val="20"/>
                <w:szCs w:val="20"/>
                <w:lang w:val="ru-RU" w:eastAsia="ru-RU"/>
              </w:rPr>
              <w:t>комплекс</w:t>
            </w:r>
            <w:r w:rsidRPr="00027C6B">
              <w:rPr>
                <w:rFonts w:eastAsia="Times New Roman"/>
                <w:sz w:val="20"/>
                <w:szCs w:val="20"/>
                <w:lang w:val="ru-RU" w:eastAsia="ru-RU"/>
              </w:rPr>
              <w:t> </w:t>
            </w:r>
            <w:r w:rsidRPr="00027C6B">
              <w:rPr>
                <w:rFonts w:eastAsia="Times New Roman"/>
                <w:bCs/>
                <w:sz w:val="20"/>
                <w:szCs w:val="20"/>
                <w:lang w:val="ru-RU" w:eastAsia="ru-RU"/>
              </w:rPr>
              <w:t>лечебно-профилактических</w:t>
            </w:r>
            <w:r w:rsidRPr="00027C6B">
              <w:rPr>
                <w:rFonts w:eastAsia="Times New Roman"/>
                <w:sz w:val="20"/>
                <w:szCs w:val="20"/>
                <w:lang w:val="ru-RU" w:eastAsia="ru-RU"/>
              </w:rPr>
              <w:t> </w:t>
            </w:r>
            <w:r w:rsidRPr="00027C6B">
              <w:rPr>
                <w:rFonts w:eastAsia="Times New Roman"/>
                <w:bCs/>
                <w:sz w:val="20"/>
                <w:szCs w:val="20"/>
                <w:lang w:val="ru-RU" w:eastAsia="ru-RU"/>
              </w:rPr>
              <w:t>мероприятий,</w:t>
            </w:r>
            <w:r w:rsidRPr="00027C6B">
              <w:rPr>
                <w:rFonts w:eastAsia="Times New Roman"/>
                <w:sz w:val="20"/>
                <w:szCs w:val="20"/>
                <w:lang w:val="ru-RU" w:eastAsia="ru-RU"/>
              </w:rPr>
              <w:t> осуществляемых последовательно и преемственно медицинскими специалистами в очагах массовых санитарных потерь при ликвидации чрезвычайной ситуации (ЧС), на поле боя и на этапах медицинской эвакуации с целью сохранения жизни пораженным и больным, предупреждения осложнений, быстрейшего восстановления их здоровья и возвращения в строй и к трудовой деятельности.</w:t>
            </w:r>
          </w:p>
          <w:p w14:paraId="42D3383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Законом об основах охраны здоровья граждан предусмотрены четыре вида медицинской помощи:</w:t>
            </w:r>
          </w:p>
          <w:p w14:paraId="3C212CF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первичная медико-санитарная помощь</w:t>
            </w:r>
          </w:p>
          <w:p w14:paraId="5FC5D68A"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специализированная, в том числе высокотехнологичная, медицинская помощь</w:t>
            </w:r>
          </w:p>
          <w:p w14:paraId="43C466CA"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скорая, в том числе скорая специализированная, медицинская помощь</w:t>
            </w:r>
          </w:p>
          <w:p w14:paraId="60A83A7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lastRenderedPageBreak/>
              <w:t>паллиативная медицинская помощь.</w:t>
            </w:r>
          </w:p>
        </w:tc>
      </w:tr>
      <w:tr w:rsidR="00027C6B" w:rsidRPr="00A132DA" w14:paraId="64A8119E" w14:textId="77777777" w:rsidTr="00027C6B">
        <w:tc>
          <w:tcPr>
            <w:tcW w:w="2338" w:type="dxa"/>
          </w:tcPr>
          <w:p w14:paraId="7C795A46" w14:textId="4698E975"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4</w:t>
            </w:r>
            <w:r w:rsidR="00A132DA">
              <w:rPr>
                <w:rFonts w:eastAsia="Times New Roman"/>
                <w:bCs/>
                <w:sz w:val="20"/>
                <w:szCs w:val="20"/>
                <w:lang w:val="ru-RU" w:eastAsia="ru-RU"/>
              </w:rPr>
              <w:t>7</w:t>
            </w:r>
            <w:r w:rsidRPr="00027C6B">
              <w:rPr>
                <w:rFonts w:eastAsia="Times New Roman"/>
                <w:bCs/>
                <w:sz w:val="20"/>
                <w:szCs w:val="20"/>
                <w:lang w:val="ru-RU" w:eastAsia="ru-RU"/>
              </w:rPr>
              <w:t xml:space="preserve">. Обязательное медицинское страхование в Российской Федерации </w:t>
            </w:r>
          </w:p>
        </w:tc>
        <w:tc>
          <w:tcPr>
            <w:tcW w:w="12683" w:type="dxa"/>
          </w:tcPr>
          <w:p w14:paraId="5689199A"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shd w:val="clear" w:color="auto" w:fill="FFFFFF"/>
                <w:lang w:val="ru-RU"/>
              </w:rPr>
              <w:t>«Обязательное медицинское страхование» (ОМС) –</w:t>
            </w:r>
            <w:r w:rsidRPr="00027C6B">
              <w:rPr>
                <w:sz w:val="20"/>
                <w:szCs w:val="20"/>
                <w:shd w:val="clear" w:color="auto" w:fill="FFFFFF"/>
              </w:rPr>
              <w:t> </w:t>
            </w:r>
            <w:r w:rsidRPr="00027C6B">
              <w:rPr>
                <w:bCs/>
                <w:sz w:val="20"/>
                <w:szCs w:val="20"/>
                <w:shd w:val="clear" w:color="auto" w:fill="FFFFFF"/>
                <w:lang w:val="ru-RU"/>
              </w:rPr>
              <w:t>это система, призванная обеспечить соблюдение конституционных прав граждан на получение бесплатной медицинской помощи</w:t>
            </w:r>
            <w:r w:rsidRPr="00027C6B">
              <w:rPr>
                <w:sz w:val="20"/>
                <w:szCs w:val="20"/>
                <w:shd w:val="clear" w:color="auto" w:fill="FFFFFF"/>
              </w:rPr>
              <w:t> </w:t>
            </w:r>
            <w:r w:rsidRPr="00027C6B">
              <w:rPr>
                <w:sz w:val="20"/>
                <w:szCs w:val="20"/>
                <w:shd w:val="clear" w:color="auto" w:fill="FFFFFF"/>
                <w:lang w:val="ru-RU"/>
              </w:rPr>
              <w:t>(статья 41 Конституции РФ). ОМС является одним из видов государственного обязательного социального страхования граждан в Российской Федерации. Для реализации системы ОМС применяется комплекс правовых, экономических и организационных мер.</w:t>
            </w:r>
          </w:p>
        </w:tc>
      </w:tr>
      <w:tr w:rsidR="00027C6B" w:rsidRPr="00027C6B" w14:paraId="4840117E" w14:textId="77777777" w:rsidTr="00027C6B">
        <w:tc>
          <w:tcPr>
            <w:tcW w:w="2338" w:type="dxa"/>
          </w:tcPr>
          <w:p w14:paraId="1EB8D116" w14:textId="53D89D09"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48</w:t>
            </w:r>
            <w:r w:rsidR="00027C6B" w:rsidRPr="00027C6B">
              <w:rPr>
                <w:rFonts w:eastAsia="Times New Roman"/>
                <w:bCs/>
                <w:sz w:val="20"/>
                <w:szCs w:val="20"/>
                <w:lang w:val="ru-RU" w:eastAsia="ru-RU"/>
              </w:rPr>
              <w:t xml:space="preserve">. Субъекты и участники обязательного медицинского страхования </w:t>
            </w:r>
          </w:p>
        </w:tc>
        <w:tc>
          <w:tcPr>
            <w:tcW w:w="12683" w:type="dxa"/>
          </w:tcPr>
          <w:p w14:paraId="333A080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соответствии с Федеральным законом № 326-ФЗ «Об обязательном медицинском страховании в Российской Федерации» субъектами обязательного медицинского страхования являются:</w:t>
            </w:r>
          </w:p>
          <w:p w14:paraId="545359A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застрахованные лица;</w:t>
            </w:r>
          </w:p>
          <w:p w14:paraId="1CA406D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страхователи;</w:t>
            </w:r>
          </w:p>
          <w:p w14:paraId="5BA7E49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Федеральный фонд.</w:t>
            </w:r>
          </w:p>
          <w:p w14:paraId="52F83C7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Участниками обязательного медицинского страхования являются:</w:t>
            </w:r>
          </w:p>
          <w:p w14:paraId="18342DA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территориальные фонды;</w:t>
            </w:r>
          </w:p>
          <w:p w14:paraId="24C8D8C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страховые медицинские организации;</w:t>
            </w:r>
          </w:p>
          <w:p w14:paraId="48322EF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медицинские организации.</w:t>
            </w:r>
          </w:p>
        </w:tc>
      </w:tr>
      <w:tr w:rsidR="00027C6B" w:rsidRPr="00A132DA" w14:paraId="10F80E52" w14:textId="77777777" w:rsidTr="00027C6B">
        <w:tc>
          <w:tcPr>
            <w:tcW w:w="2338" w:type="dxa"/>
          </w:tcPr>
          <w:p w14:paraId="5CEBFA38" w14:textId="1EE26715" w:rsidR="00027C6B" w:rsidRPr="00027C6B" w:rsidRDefault="00A132DA" w:rsidP="00027C6B">
            <w:pPr>
              <w:widowControl w:val="0"/>
              <w:autoSpaceDE w:val="0"/>
              <w:autoSpaceDN w:val="0"/>
              <w:spacing w:after="0" w:line="240" w:lineRule="auto"/>
              <w:jc w:val="both"/>
              <w:rPr>
                <w:rFonts w:eastAsia="Times New Roman"/>
                <w:bCs/>
                <w:sz w:val="20"/>
                <w:szCs w:val="20"/>
                <w:lang w:val="ru-RU" w:eastAsia="ru-RU"/>
              </w:rPr>
            </w:pPr>
            <w:r>
              <w:rPr>
                <w:rFonts w:eastAsia="Times New Roman"/>
                <w:bCs/>
                <w:sz w:val="20"/>
                <w:szCs w:val="20"/>
                <w:lang w:val="ru-RU" w:eastAsia="ru-RU"/>
              </w:rPr>
              <w:t>49</w:t>
            </w:r>
            <w:r w:rsidR="00027C6B" w:rsidRPr="00027C6B">
              <w:rPr>
                <w:rFonts w:eastAsia="Times New Roman"/>
                <w:bCs/>
                <w:sz w:val="20"/>
                <w:szCs w:val="20"/>
                <w:lang w:val="ru-RU" w:eastAsia="ru-RU"/>
              </w:rPr>
              <w:t xml:space="preserve">. Персонифицированный учет в системе обязательного медицинского страхования </w:t>
            </w:r>
          </w:p>
        </w:tc>
        <w:tc>
          <w:tcPr>
            <w:tcW w:w="12683" w:type="dxa"/>
          </w:tcPr>
          <w:p w14:paraId="63EB2250" w14:textId="77777777" w:rsidR="00027C6B" w:rsidRPr="00027C6B" w:rsidRDefault="00027C6B" w:rsidP="00027C6B">
            <w:pPr>
              <w:widowControl w:val="0"/>
              <w:autoSpaceDE w:val="0"/>
              <w:autoSpaceDN w:val="0"/>
              <w:spacing w:after="0" w:line="240" w:lineRule="auto"/>
              <w:jc w:val="both"/>
              <w:rPr>
                <w:sz w:val="20"/>
                <w:szCs w:val="20"/>
                <w:shd w:val="clear" w:color="auto" w:fill="FFFFFF"/>
                <w:lang w:val="ru-RU"/>
              </w:rPr>
            </w:pPr>
            <w:r w:rsidRPr="00027C6B">
              <w:rPr>
                <w:bCs/>
                <w:sz w:val="20"/>
                <w:szCs w:val="20"/>
                <w:shd w:val="clear" w:color="auto" w:fill="FFFFFF"/>
                <w:lang w:val="ru-RU"/>
              </w:rPr>
              <w:t>Персонифицированный</w:t>
            </w:r>
            <w:r w:rsidRPr="00027C6B">
              <w:rPr>
                <w:sz w:val="20"/>
                <w:szCs w:val="20"/>
                <w:shd w:val="clear" w:color="auto" w:fill="FFFFFF"/>
              </w:rPr>
              <w:t> </w:t>
            </w:r>
            <w:r w:rsidRPr="00027C6B">
              <w:rPr>
                <w:bCs/>
                <w:sz w:val="20"/>
                <w:szCs w:val="20"/>
                <w:shd w:val="clear" w:color="auto" w:fill="FFFFFF"/>
                <w:lang w:val="ru-RU"/>
              </w:rPr>
              <w:t>учет</w:t>
            </w:r>
            <w:r w:rsidRPr="00027C6B">
              <w:rPr>
                <w:sz w:val="20"/>
                <w:szCs w:val="20"/>
                <w:shd w:val="clear" w:color="auto" w:fill="FFFFFF"/>
              </w:rPr>
              <w:t> </w:t>
            </w:r>
            <w:r w:rsidRPr="00027C6B">
              <w:rPr>
                <w:bCs/>
                <w:sz w:val="20"/>
                <w:szCs w:val="20"/>
                <w:shd w:val="clear" w:color="auto" w:fill="FFFFFF"/>
                <w:lang w:val="ru-RU"/>
              </w:rPr>
              <w:t>в</w:t>
            </w:r>
            <w:r w:rsidRPr="00027C6B">
              <w:rPr>
                <w:sz w:val="20"/>
                <w:szCs w:val="20"/>
                <w:shd w:val="clear" w:color="auto" w:fill="FFFFFF"/>
              </w:rPr>
              <w:t> </w:t>
            </w:r>
            <w:r w:rsidRPr="00027C6B">
              <w:rPr>
                <w:sz w:val="20"/>
                <w:szCs w:val="20"/>
                <w:shd w:val="clear" w:color="auto" w:fill="FFFFFF"/>
                <w:lang w:val="ru-RU"/>
              </w:rPr>
              <w:t>сфере</w:t>
            </w:r>
            <w:r w:rsidRPr="00027C6B">
              <w:rPr>
                <w:sz w:val="20"/>
                <w:szCs w:val="20"/>
                <w:shd w:val="clear" w:color="auto" w:fill="FFFFFF"/>
              </w:rPr>
              <w:t> </w:t>
            </w:r>
            <w:r w:rsidRPr="00027C6B">
              <w:rPr>
                <w:bCs/>
                <w:sz w:val="20"/>
                <w:szCs w:val="20"/>
                <w:shd w:val="clear" w:color="auto" w:fill="FFFFFF"/>
                <w:lang w:val="ru-RU"/>
              </w:rPr>
              <w:t>обязательного</w:t>
            </w:r>
            <w:r w:rsidRPr="00027C6B">
              <w:rPr>
                <w:sz w:val="20"/>
                <w:szCs w:val="20"/>
                <w:shd w:val="clear" w:color="auto" w:fill="FFFFFF"/>
              </w:rPr>
              <w:t> </w:t>
            </w:r>
            <w:r w:rsidRPr="00027C6B">
              <w:rPr>
                <w:bCs/>
                <w:sz w:val="20"/>
                <w:szCs w:val="20"/>
                <w:shd w:val="clear" w:color="auto" w:fill="FFFFFF"/>
                <w:lang w:val="ru-RU"/>
              </w:rPr>
              <w:t>медицинского</w:t>
            </w:r>
            <w:r w:rsidRPr="00027C6B">
              <w:rPr>
                <w:sz w:val="20"/>
                <w:szCs w:val="20"/>
                <w:shd w:val="clear" w:color="auto" w:fill="FFFFFF"/>
              </w:rPr>
              <w:t> </w:t>
            </w:r>
            <w:r w:rsidRPr="00027C6B">
              <w:rPr>
                <w:bCs/>
                <w:sz w:val="20"/>
                <w:szCs w:val="20"/>
                <w:shd w:val="clear" w:color="auto" w:fill="FFFFFF"/>
                <w:lang w:val="ru-RU"/>
              </w:rPr>
              <w:t>страхования</w:t>
            </w:r>
            <w:r w:rsidRPr="00027C6B">
              <w:rPr>
                <w:sz w:val="20"/>
                <w:szCs w:val="20"/>
                <w:shd w:val="clear" w:color="auto" w:fill="FFFFFF"/>
              </w:rPr>
              <w:t> </w:t>
            </w:r>
            <w:r w:rsidRPr="00027C6B">
              <w:rPr>
                <w:sz w:val="20"/>
                <w:szCs w:val="20"/>
                <w:shd w:val="clear" w:color="auto" w:fill="FFFFFF"/>
                <w:lang w:val="ru-RU"/>
              </w:rPr>
              <w:t>(далее -</w:t>
            </w:r>
            <w:r w:rsidRPr="00027C6B">
              <w:rPr>
                <w:sz w:val="20"/>
                <w:szCs w:val="20"/>
                <w:shd w:val="clear" w:color="auto" w:fill="FFFFFF"/>
              </w:rPr>
              <w:t> </w:t>
            </w:r>
            <w:r w:rsidRPr="00027C6B">
              <w:rPr>
                <w:bCs/>
                <w:sz w:val="20"/>
                <w:szCs w:val="20"/>
                <w:shd w:val="clear" w:color="auto" w:fill="FFFFFF"/>
                <w:lang w:val="ru-RU"/>
              </w:rPr>
              <w:t>персонифицированный</w:t>
            </w:r>
            <w:r w:rsidRPr="00027C6B">
              <w:rPr>
                <w:sz w:val="20"/>
                <w:szCs w:val="20"/>
                <w:shd w:val="clear" w:color="auto" w:fill="FFFFFF"/>
              </w:rPr>
              <w:t> </w:t>
            </w:r>
            <w:r w:rsidRPr="00027C6B">
              <w:rPr>
                <w:bCs/>
                <w:sz w:val="20"/>
                <w:szCs w:val="20"/>
                <w:shd w:val="clear" w:color="auto" w:fill="FFFFFF"/>
                <w:lang w:val="ru-RU"/>
              </w:rPr>
              <w:t>учет</w:t>
            </w:r>
            <w:r w:rsidRPr="00027C6B">
              <w:rPr>
                <w:sz w:val="20"/>
                <w:szCs w:val="20"/>
                <w:shd w:val="clear" w:color="auto" w:fill="FFFFFF"/>
                <w:lang w:val="ru-RU"/>
              </w:rPr>
              <w:t>) - организация и ведение</w:t>
            </w:r>
            <w:r w:rsidRPr="00027C6B">
              <w:rPr>
                <w:sz w:val="20"/>
                <w:szCs w:val="20"/>
                <w:shd w:val="clear" w:color="auto" w:fill="FFFFFF"/>
              </w:rPr>
              <w:t> </w:t>
            </w:r>
            <w:r w:rsidRPr="00027C6B">
              <w:rPr>
                <w:bCs/>
                <w:sz w:val="20"/>
                <w:szCs w:val="20"/>
                <w:shd w:val="clear" w:color="auto" w:fill="FFFFFF"/>
                <w:lang w:val="ru-RU"/>
              </w:rPr>
              <w:t>учета</w:t>
            </w:r>
            <w:r w:rsidRPr="00027C6B">
              <w:rPr>
                <w:sz w:val="20"/>
                <w:szCs w:val="20"/>
                <w:shd w:val="clear" w:color="auto" w:fill="FFFFFF"/>
              </w:rPr>
              <w:t> </w:t>
            </w:r>
            <w:r w:rsidRPr="00027C6B">
              <w:rPr>
                <w:sz w:val="20"/>
                <w:szCs w:val="20"/>
                <w:shd w:val="clear" w:color="auto" w:fill="FFFFFF"/>
                <w:lang w:val="ru-RU"/>
              </w:rPr>
              <w:t>сведений о каждом застрахованном лице в целях реализации прав граждан на бесплатное оказание</w:t>
            </w:r>
            <w:r w:rsidRPr="00027C6B">
              <w:rPr>
                <w:sz w:val="20"/>
                <w:szCs w:val="20"/>
                <w:shd w:val="clear" w:color="auto" w:fill="FFFFFF"/>
              </w:rPr>
              <w:t> </w:t>
            </w:r>
            <w:r w:rsidRPr="00027C6B">
              <w:rPr>
                <w:bCs/>
                <w:sz w:val="20"/>
                <w:szCs w:val="20"/>
                <w:shd w:val="clear" w:color="auto" w:fill="FFFFFF"/>
                <w:lang w:val="ru-RU"/>
              </w:rPr>
              <w:t>медицинской</w:t>
            </w:r>
            <w:r w:rsidRPr="00027C6B">
              <w:rPr>
                <w:sz w:val="20"/>
                <w:szCs w:val="20"/>
                <w:shd w:val="clear" w:color="auto" w:fill="FFFFFF"/>
              </w:rPr>
              <w:t> </w:t>
            </w:r>
            <w:r w:rsidRPr="00027C6B">
              <w:rPr>
                <w:sz w:val="20"/>
                <w:szCs w:val="20"/>
                <w:shd w:val="clear" w:color="auto" w:fill="FFFFFF"/>
                <w:lang w:val="ru-RU"/>
              </w:rPr>
              <w:t>помощи в рамках программ</w:t>
            </w:r>
            <w:r w:rsidRPr="00027C6B">
              <w:rPr>
                <w:sz w:val="20"/>
                <w:szCs w:val="20"/>
                <w:shd w:val="clear" w:color="auto" w:fill="FFFFFF"/>
              </w:rPr>
              <w:t> </w:t>
            </w:r>
            <w:r w:rsidRPr="00027C6B">
              <w:rPr>
                <w:bCs/>
                <w:sz w:val="20"/>
                <w:szCs w:val="20"/>
                <w:shd w:val="clear" w:color="auto" w:fill="FFFFFF"/>
                <w:lang w:val="ru-RU"/>
              </w:rPr>
              <w:t>обязательного</w:t>
            </w:r>
            <w:r w:rsidRPr="00027C6B">
              <w:rPr>
                <w:sz w:val="20"/>
                <w:szCs w:val="20"/>
                <w:shd w:val="clear" w:color="auto" w:fill="FFFFFF"/>
              </w:rPr>
              <w:t> </w:t>
            </w:r>
            <w:r w:rsidRPr="00027C6B">
              <w:rPr>
                <w:bCs/>
                <w:sz w:val="20"/>
                <w:szCs w:val="20"/>
                <w:shd w:val="clear" w:color="auto" w:fill="FFFFFF"/>
                <w:lang w:val="ru-RU"/>
              </w:rPr>
              <w:t>медицинского</w:t>
            </w:r>
            <w:r w:rsidRPr="00027C6B">
              <w:rPr>
                <w:sz w:val="20"/>
                <w:szCs w:val="20"/>
                <w:shd w:val="clear" w:color="auto" w:fill="FFFFFF"/>
              </w:rPr>
              <w:t> </w:t>
            </w:r>
            <w:r w:rsidRPr="00027C6B">
              <w:rPr>
                <w:bCs/>
                <w:sz w:val="20"/>
                <w:szCs w:val="20"/>
                <w:shd w:val="clear" w:color="auto" w:fill="FFFFFF"/>
                <w:lang w:val="ru-RU"/>
              </w:rPr>
              <w:t>страхования</w:t>
            </w:r>
            <w:r w:rsidRPr="00027C6B">
              <w:rPr>
                <w:sz w:val="20"/>
                <w:szCs w:val="20"/>
                <w:shd w:val="clear" w:color="auto" w:fill="FFFFFF"/>
                <w:lang w:val="ru-RU"/>
              </w:rPr>
              <w:t>.</w:t>
            </w:r>
          </w:p>
          <w:p w14:paraId="4E904D73"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lang w:val="ru-RU"/>
              </w:rPr>
              <w:t xml:space="preserve">Регулируется </w:t>
            </w:r>
            <w:hyperlink r:id="rId31" w:history="1">
              <w:r w:rsidRPr="00027C6B">
                <w:rPr>
                  <w:bCs/>
                  <w:sz w:val="20"/>
                  <w:szCs w:val="20"/>
                  <w:shd w:val="clear" w:color="auto" w:fill="FFFFFF"/>
                  <w:lang w:val="ru-RU"/>
                </w:rPr>
                <w:t xml:space="preserve">ФЗ РФ от 29.11.2010 </w:t>
              </w:r>
              <w:r w:rsidRPr="00027C6B">
                <w:rPr>
                  <w:bCs/>
                  <w:sz w:val="20"/>
                  <w:szCs w:val="20"/>
                  <w:shd w:val="clear" w:color="auto" w:fill="FFFFFF"/>
                </w:rPr>
                <w:t>N</w:t>
              </w:r>
              <w:r w:rsidRPr="00027C6B">
                <w:rPr>
                  <w:bCs/>
                  <w:sz w:val="20"/>
                  <w:szCs w:val="20"/>
                  <w:shd w:val="clear" w:color="auto" w:fill="FFFFFF"/>
                  <w:lang w:val="ru-RU"/>
                </w:rPr>
                <w:t xml:space="preserve"> 326-ФЗ "Об обязательном медицинском страховании в Российской Федерации"</w:t>
              </w:r>
            </w:hyperlink>
            <w:r w:rsidRPr="00027C6B">
              <w:rPr>
                <w:sz w:val="20"/>
                <w:szCs w:val="20"/>
                <w:lang w:val="ru-RU"/>
              </w:rPr>
              <w:t>.</w:t>
            </w:r>
          </w:p>
        </w:tc>
      </w:tr>
      <w:tr w:rsidR="00027C6B" w:rsidRPr="00A132DA" w14:paraId="4B43DF9E" w14:textId="77777777" w:rsidTr="00027C6B">
        <w:tc>
          <w:tcPr>
            <w:tcW w:w="2338" w:type="dxa"/>
          </w:tcPr>
          <w:p w14:paraId="174A1597" w14:textId="0AE499D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0</w:t>
            </w:r>
            <w:r w:rsidRPr="00027C6B">
              <w:rPr>
                <w:rFonts w:eastAsia="Times New Roman"/>
                <w:bCs/>
                <w:sz w:val="20"/>
                <w:szCs w:val="20"/>
                <w:lang w:val="ru-RU" w:eastAsia="ru-RU"/>
              </w:rPr>
              <w:t xml:space="preserve">. Программы обязательного медицинского страхования </w:t>
            </w:r>
          </w:p>
        </w:tc>
        <w:tc>
          <w:tcPr>
            <w:tcW w:w="12683" w:type="dxa"/>
          </w:tcPr>
          <w:p w14:paraId="102B055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sz w:val="20"/>
                <w:szCs w:val="20"/>
                <w:lang w:val="ru-RU"/>
              </w:rPr>
              <w:t xml:space="preserve">В соответствии с </w:t>
            </w:r>
            <w:hyperlink r:id="rId32" w:history="1">
              <w:r w:rsidRPr="00027C6B">
                <w:rPr>
                  <w:bCs/>
                  <w:sz w:val="20"/>
                  <w:szCs w:val="20"/>
                  <w:shd w:val="clear" w:color="auto" w:fill="FFFFFF"/>
                  <w:lang w:val="ru-RU"/>
                </w:rPr>
                <w:t xml:space="preserve">ФЗ РФ от 29.11.2010 </w:t>
              </w:r>
              <w:r w:rsidRPr="00027C6B">
                <w:rPr>
                  <w:bCs/>
                  <w:sz w:val="20"/>
                  <w:szCs w:val="20"/>
                  <w:shd w:val="clear" w:color="auto" w:fill="FFFFFF"/>
                </w:rPr>
                <w:t>N</w:t>
              </w:r>
              <w:r w:rsidRPr="00027C6B">
                <w:rPr>
                  <w:bCs/>
                  <w:sz w:val="20"/>
                  <w:szCs w:val="20"/>
                  <w:shd w:val="clear" w:color="auto" w:fill="FFFFFF"/>
                  <w:lang w:val="ru-RU"/>
                </w:rPr>
                <w:t xml:space="preserve"> 326-ФЗ "Об обязательном медицинском страховании в Российской Федерации"</w:t>
              </w:r>
            </w:hyperlink>
            <w:r w:rsidRPr="00027C6B">
              <w:rPr>
                <w:rFonts w:eastAsia="Times New Roman"/>
                <w:sz w:val="20"/>
                <w:szCs w:val="20"/>
                <w:lang w:val="ru-RU" w:eastAsia="ru-RU"/>
              </w:rPr>
              <w:t xml:space="preserve"> базовая программа обязательного медицинского страхования — это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14:paraId="5D79B3E0"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Базовая программа обязательного медицинского страхования определяет:</w:t>
            </w:r>
          </w:p>
          <w:p w14:paraId="20F67237" w14:textId="77777777" w:rsidR="00027C6B" w:rsidRPr="00027C6B" w:rsidRDefault="00027C6B" w:rsidP="00027C6B">
            <w:pPr>
              <w:numPr>
                <w:ilvl w:val="0"/>
                <w:numId w:val="4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виды медицинской помощи;</w:t>
            </w:r>
          </w:p>
          <w:p w14:paraId="298879A7" w14:textId="77777777" w:rsidR="00027C6B" w:rsidRPr="00027C6B" w:rsidRDefault="00027C6B" w:rsidP="00027C6B">
            <w:pPr>
              <w:numPr>
                <w:ilvl w:val="0"/>
                <w:numId w:val="4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перечень страховых случаев;</w:t>
            </w:r>
          </w:p>
          <w:p w14:paraId="73AFD50E" w14:textId="77777777" w:rsidR="00027C6B" w:rsidRPr="00027C6B" w:rsidRDefault="00027C6B" w:rsidP="00027C6B">
            <w:pPr>
              <w:numPr>
                <w:ilvl w:val="0"/>
                <w:numId w:val="4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структуру тарифа на оплату медицинской помощи;</w:t>
            </w:r>
          </w:p>
          <w:p w14:paraId="3B8D6EAD" w14:textId="77777777" w:rsidR="00027C6B" w:rsidRPr="00027C6B" w:rsidRDefault="00027C6B" w:rsidP="00027C6B">
            <w:pPr>
              <w:numPr>
                <w:ilvl w:val="0"/>
                <w:numId w:val="4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способы оплаты медицинской помощи, оказываемой застрахованным лицам за счёт средств обязательного медицинского страхования;</w:t>
            </w:r>
          </w:p>
          <w:p w14:paraId="3BDBAE9A" w14:textId="77777777" w:rsidR="00027C6B" w:rsidRPr="00027C6B" w:rsidRDefault="00027C6B" w:rsidP="00027C6B">
            <w:pPr>
              <w:numPr>
                <w:ilvl w:val="0"/>
                <w:numId w:val="48"/>
              </w:numPr>
              <w:shd w:val="clear" w:color="auto" w:fill="FFFFFF"/>
              <w:spacing w:after="0" w:line="240" w:lineRule="auto"/>
              <w:ind w:left="0" w:firstLine="0"/>
              <w:jc w:val="both"/>
              <w:rPr>
                <w:rFonts w:eastAsia="Times New Roman"/>
                <w:sz w:val="20"/>
                <w:szCs w:val="20"/>
                <w:lang w:val="ru-RU" w:eastAsia="ru-RU"/>
              </w:rPr>
            </w:pPr>
            <w:r w:rsidRPr="00027C6B">
              <w:rPr>
                <w:rFonts w:eastAsia="Times New Roman"/>
                <w:sz w:val="20"/>
                <w:szCs w:val="20"/>
                <w:lang w:val="ru-RU" w:eastAsia="ru-RU"/>
              </w:rPr>
              <w:t>критерии доступности и качества медицинской помощи.</w:t>
            </w:r>
          </w:p>
          <w:p w14:paraId="75C615EB"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и специализированная медицинская помощь, в том числе высокотехнологичная медицинская помощь.</w:t>
            </w:r>
          </w:p>
        </w:tc>
      </w:tr>
      <w:tr w:rsidR="00027C6B" w:rsidRPr="00A132DA" w14:paraId="59282B6C" w14:textId="77777777" w:rsidTr="00027C6B">
        <w:tc>
          <w:tcPr>
            <w:tcW w:w="2338" w:type="dxa"/>
          </w:tcPr>
          <w:p w14:paraId="05E684FF" w14:textId="7E31DD1A"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1</w:t>
            </w:r>
            <w:r w:rsidRPr="00027C6B">
              <w:rPr>
                <w:rFonts w:eastAsia="Times New Roman"/>
                <w:bCs/>
                <w:sz w:val="20"/>
                <w:szCs w:val="20"/>
                <w:lang w:val="ru-RU" w:eastAsia="ru-RU"/>
              </w:rPr>
              <w:t xml:space="preserve">. Система договоров в сфере обязательного медицинского страхования </w:t>
            </w:r>
          </w:p>
        </w:tc>
        <w:tc>
          <w:tcPr>
            <w:tcW w:w="12683" w:type="dxa"/>
          </w:tcPr>
          <w:p w14:paraId="7788E0E2"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sz w:val="20"/>
                <w:szCs w:val="20"/>
                <w:lang w:val="ru-RU"/>
              </w:rPr>
              <w:t xml:space="preserve">В соответствии с </w:t>
            </w:r>
            <w:hyperlink r:id="rId33" w:history="1">
              <w:r w:rsidRPr="00027C6B">
                <w:rPr>
                  <w:bCs/>
                  <w:sz w:val="20"/>
                  <w:szCs w:val="20"/>
                  <w:shd w:val="clear" w:color="auto" w:fill="FFFFFF"/>
                  <w:lang w:val="ru-RU"/>
                </w:rPr>
                <w:t xml:space="preserve">ФЗ РФ от 29.11.2010 </w:t>
              </w:r>
              <w:r w:rsidRPr="00027C6B">
                <w:rPr>
                  <w:bCs/>
                  <w:sz w:val="20"/>
                  <w:szCs w:val="20"/>
                  <w:shd w:val="clear" w:color="auto" w:fill="FFFFFF"/>
                </w:rPr>
                <w:t>N</w:t>
              </w:r>
              <w:r w:rsidRPr="00027C6B">
                <w:rPr>
                  <w:bCs/>
                  <w:sz w:val="20"/>
                  <w:szCs w:val="20"/>
                  <w:shd w:val="clear" w:color="auto" w:fill="FFFFFF"/>
                  <w:lang w:val="ru-RU"/>
                </w:rPr>
                <w:t xml:space="preserve"> 326-ФЗ "Об обязательном медицинском страховании в Российской Федерации"</w:t>
              </w:r>
            </w:hyperlink>
            <w:r w:rsidRPr="00027C6B">
              <w:rPr>
                <w:rFonts w:eastAsia="Times New Roman"/>
                <w:sz w:val="20"/>
                <w:szCs w:val="20"/>
                <w:lang w:val="ru-RU" w:eastAsia="ru-RU"/>
              </w:rPr>
              <w:t xml:space="preserve"> п</w:t>
            </w:r>
            <w:r w:rsidRPr="00027C6B">
              <w:rPr>
                <w:sz w:val="20"/>
                <w:szCs w:val="20"/>
                <w:shd w:val="clear" w:color="auto" w:fill="FFFFFF"/>
                <w:lang w:val="ru-RU"/>
              </w:rPr>
              <w:t xml:space="preserve">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w:t>
            </w:r>
            <w:hyperlink r:id="rId34" w:anchor="dst100017" w:history="1">
              <w:r w:rsidRPr="00027C6B">
                <w:rPr>
                  <w:sz w:val="20"/>
                  <w:szCs w:val="20"/>
                  <w:shd w:val="clear" w:color="auto" w:fill="FFFFFF"/>
                  <w:lang w:val="ru-RU"/>
                </w:rPr>
                <w:t>договора</w:t>
              </w:r>
            </w:hyperlink>
            <w:r w:rsidRPr="00027C6B">
              <w:rPr>
                <w:sz w:val="20"/>
                <w:szCs w:val="20"/>
                <w:shd w:val="clear" w:color="auto" w:fill="FFFFFF"/>
              </w:rPr>
              <w:t> </w:t>
            </w:r>
            <w:r w:rsidRPr="00027C6B">
              <w:rPr>
                <w:sz w:val="20"/>
                <w:szCs w:val="20"/>
                <w:shd w:val="clear" w:color="auto" w:fill="FFFFFF"/>
                <w:lang w:val="ru-RU"/>
              </w:rPr>
              <w:t>о финансовом обеспечении обязательного медицинского страхования,</w:t>
            </w:r>
            <w:r w:rsidRPr="00027C6B">
              <w:rPr>
                <w:sz w:val="20"/>
                <w:szCs w:val="20"/>
                <w:shd w:val="clear" w:color="auto" w:fill="FFFFFF"/>
              </w:rPr>
              <w:t> </w:t>
            </w:r>
            <w:hyperlink r:id="rId35" w:anchor="dst100017" w:history="1">
              <w:r w:rsidRPr="00027C6B">
                <w:rPr>
                  <w:sz w:val="20"/>
                  <w:szCs w:val="20"/>
                  <w:shd w:val="clear" w:color="auto" w:fill="FFFFFF"/>
                  <w:lang w:val="ru-RU"/>
                </w:rPr>
                <w:t>договора</w:t>
              </w:r>
            </w:hyperlink>
            <w:r w:rsidRPr="00027C6B">
              <w:rPr>
                <w:sz w:val="20"/>
                <w:szCs w:val="20"/>
                <w:shd w:val="clear" w:color="auto" w:fill="FFFFFF"/>
              </w:rPr>
              <w:t> </w:t>
            </w:r>
            <w:r w:rsidRPr="00027C6B">
              <w:rPr>
                <w:sz w:val="20"/>
                <w:szCs w:val="20"/>
                <w:shd w:val="clear" w:color="auto" w:fill="FFFFFF"/>
                <w:lang w:val="ru-RU"/>
              </w:rPr>
              <w:t>на оказание и оплату медицинской помощи по обязательному медицинскому страхованию и (или)</w:t>
            </w:r>
            <w:r w:rsidRPr="00027C6B">
              <w:rPr>
                <w:sz w:val="20"/>
                <w:szCs w:val="20"/>
                <w:shd w:val="clear" w:color="auto" w:fill="FFFFFF"/>
              </w:rPr>
              <w:t> </w:t>
            </w:r>
            <w:hyperlink r:id="rId36" w:anchor="dst100010" w:history="1">
              <w:r w:rsidRPr="00027C6B">
                <w:rPr>
                  <w:sz w:val="20"/>
                  <w:szCs w:val="20"/>
                  <w:shd w:val="clear" w:color="auto" w:fill="FFFFFF"/>
                  <w:lang w:val="ru-RU"/>
                </w:rPr>
                <w:t>договора</w:t>
              </w:r>
            </w:hyperlink>
            <w:r w:rsidRPr="00027C6B">
              <w:rPr>
                <w:sz w:val="20"/>
                <w:szCs w:val="20"/>
                <w:shd w:val="clear" w:color="auto" w:fill="FFFFFF"/>
              </w:rPr>
              <w:t> </w:t>
            </w:r>
            <w:r w:rsidRPr="00027C6B">
              <w:rPr>
                <w:sz w:val="20"/>
                <w:szCs w:val="20"/>
                <w:shd w:val="clear" w:color="auto" w:fill="FFFFFF"/>
                <w:lang w:val="ru-RU"/>
              </w:rPr>
              <w:t>на оказание и оплату медицинской помощи в рамках базовой программы обязательного медицинского страхования.</w:t>
            </w:r>
          </w:p>
        </w:tc>
      </w:tr>
      <w:tr w:rsidR="00027C6B" w:rsidRPr="00A132DA" w14:paraId="3614DA11" w14:textId="77777777" w:rsidTr="00027C6B">
        <w:tc>
          <w:tcPr>
            <w:tcW w:w="2338" w:type="dxa"/>
          </w:tcPr>
          <w:p w14:paraId="7516A8AB" w14:textId="3903FA28"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2</w:t>
            </w:r>
            <w:r w:rsidRPr="00027C6B">
              <w:rPr>
                <w:rFonts w:eastAsia="Times New Roman"/>
                <w:bCs/>
                <w:sz w:val="20"/>
                <w:szCs w:val="20"/>
                <w:lang w:val="ru-RU" w:eastAsia="ru-RU"/>
              </w:rPr>
              <w:t xml:space="preserve">. Государственная социальная помощь в Российской Федерации </w:t>
            </w:r>
          </w:p>
        </w:tc>
        <w:tc>
          <w:tcPr>
            <w:tcW w:w="12683" w:type="dxa"/>
          </w:tcPr>
          <w:p w14:paraId="0151B18B" w14:textId="77777777" w:rsidR="00027C6B" w:rsidRPr="00027C6B" w:rsidRDefault="00027C6B" w:rsidP="00027C6B">
            <w:pPr>
              <w:shd w:val="clear" w:color="auto" w:fill="FFFFFF"/>
              <w:spacing w:after="0" w:line="240" w:lineRule="auto"/>
              <w:jc w:val="both"/>
              <w:outlineLvl w:val="0"/>
              <w:rPr>
                <w:rFonts w:eastAsia="Times New Roman"/>
                <w:bCs/>
                <w:kern w:val="36"/>
                <w:sz w:val="20"/>
                <w:szCs w:val="20"/>
                <w:lang w:val="ru-RU" w:eastAsia="ru-RU"/>
              </w:rPr>
            </w:pPr>
            <w:r w:rsidRPr="00027C6B">
              <w:rPr>
                <w:rFonts w:eastAsia="Times New Roman"/>
                <w:kern w:val="36"/>
                <w:sz w:val="20"/>
                <w:szCs w:val="20"/>
                <w:shd w:val="clear" w:color="auto" w:fill="FFFFFF"/>
                <w:lang w:val="ru-RU" w:eastAsia="ru-RU"/>
              </w:rPr>
              <w:t>Государственная</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социальная</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помощь</w:t>
            </w:r>
            <w:r w:rsidRPr="00027C6B">
              <w:rPr>
                <w:rFonts w:eastAsia="Times New Roman"/>
                <w:bCs/>
                <w:kern w:val="36"/>
                <w:sz w:val="20"/>
                <w:szCs w:val="20"/>
                <w:shd w:val="clear" w:color="auto" w:fill="FFFFFF"/>
                <w:lang w:val="ru-RU" w:eastAsia="ru-RU"/>
              </w:rPr>
              <w:t xml:space="preserve"> - предоставление малоимущим семьям, малоимущим одиноко проживающим гражданам, а также иным категориям граждан, указанным в Федеральном законе </w:t>
            </w:r>
            <w:r w:rsidRPr="00027C6B">
              <w:rPr>
                <w:rFonts w:eastAsia="Times New Roman"/>
                <w:bCs/>
                <w:kern w:val="36"/>
                <w:sz w:val="20"/>
                <w:szCs w:val="20"/>
                <w:lang w:val="ru-RU" w:eastAsia="ru-RU"/>
              </w:rPr>
              <w:t>"О государственной социальной помощи" от 17.07.1999 N 178-ФЗ</w:t>
            </w:r>
            <w:r w:rsidRPr="00027C6B">
              <w:rPr>
                <w:rFonts w:eastAsia="Times New Roman"/>
                <w:bCs/>
                <w:kern w:val="36"/>
                <w:sz w:val="20"/>
                <w:szCs w:val="20"/>
                <w:shd w:val="clear" w:color="auto" w:fill="FFFFFF"/>
                <w:lang w:val="ru-RU" w:eastAsia="ru-RU"/>
              </w:rPr>
              <w:t>, </w:t>
            </w:r>
            <w:r w:rsidRPr="00027C6B">
              <w:rPr>
                <w:rFonts w:eastAsia="Times New Roman"/>
                <w:kern w:val="36"/>
                <w:sz w:val="20"/>
                <w:szCs w:val="20"/>
                <w:shd w:val="clear" w:color="auto" w:fill="FFFFFF"/>
                <w:lang w:val="ru-RU" w:eastAsia="ru-RU"/>
              </w:rPr>
              <w:t>социальных</w:t>
            </w:r>
            <w:r w:rsidRPr="00027C6B">
              <w:rPr>
                <w:rFonts w:eastAsia="Times New Roman"/>
                <w:bCs/>
                <w:kern w:val="36"/>
                <w:sz w:val="20"/>
                <w:szCs w:val="20"/>
                <w:shd w:val="clear" w:color="auto" w:fill="FFFFFF"/>
                <w:lang w:val="ru-RU" w:eastAsia="ru-RU"/>
              </w:rPr>
              <w:t> пособий, </w:t>
            </w:r>
            <w:r w:rsidRPr="00027C6B">
              <w:rPr>
                <w:rFonts w:eastAsia="Times New Roman"/>
                <w:kern w:val="36"/>
                <w:sz w:val="20"/>
                <w:szCs w:val="20"/>
                <w:shd w:val="clear" w:color="auto" w:fill="FFFFFF"/>
                <w:lang w:val="ru-RU" w:eastAsia="ru-RU"/>
              </w:rPr>
              <w:t>социальных</w:t>
            </w:r>
            <w:r w:rsidRPr="00027C6B">
              <w:rPr>
                <w:rFonts w:eastAsia="Times New Roman"/>
                <w:bCs/>
                <w:kern w:val="36"/>
                <w:sz w:val="20"/>
                <w:szCs w:val="20"/>
                <w:shd w:val="clear" w:color="auto" w:fill="FFFFFF"/>
                <w:lang w:val="ru-RU" w:eastAsia="ru-RU"/>
              </w:rPr>
              <w:t> доплат к пенсии, субсидий, </w:t>
            </w:r>
            <w:r w:rsidRPr="00027C6B">
              <w:rPr>
                <w:rFonts w:eastAsia="Times New Roman"/>
                <w:kern w:val="36"/>
                <w:sz w:val="20"/>
                <w:szCs w:val="20"/>
                <w:shd w:val="clear" w:color="auto" w:fill="FFFFFF"/>
                <w:lang w:val="ru-RU" w:eastAsia="ru-RU"/>
              </w:rPr>
              <w:t>социальных</w:t>
            </w:r>
            <w:r w:rsidRPr="00027C6B">
              <w:rPr>
                <w:rFonts w:eastAsia="Times New Roman"/>
                <w:bCs/>
                <w:kern w:val="36"/>
                <w:sz w:val="20"/>
                <w:szCs w:val="20"/>
                <w:shd w:val="clear" w:color="auto" w:fill="FFFFFF"/>
                <w:lang w:val="ru-RU" w:eastAsia="ru-RU"/>
              </w:rPr>
              <w:t> услуг и жизненно необходимых товаров.</w:t>
            </w:r>
          </w:p>
        </w:tc>
      </w:tr>
      <w:tr w:rsidR="00027C6B" w:rsidRPr="00A132DA" w14:paraId="4774DB59" w14:textId="77777777" w:rsidTr="00027C6B">
        <w:tc>
          <w:tcPr>
            <w:tcW w:w="2338" w:type="dxa"/>
          </w:tcPr>
          <w:p w14:paraId="58FE9D56" w14:textId="77E86258"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3</w:t>
            </w:r>
            <w:r w:rsidRPr="00027C6B">
              <w:rPr>
                <w:rFonts w:eastAsia="Times New Roman"/>
                <w:bCs/>
                <w:sz w:val="20"/>
                <w:szCs w:val="20"/>
                <w:lang w:val="ru-RU" w:eastAsia="ru-RU"/>
              </w:rPr>
              <w:t xml:space="preserve">. Социальное обслуживание граждан в Российской Федерации </w:t>
            </w:r>
          </w:p>
        </w:tc>
        <w:tc>
          <w:tcPr>
            <w:tcW w:w="12683" w:type="dxa"/>
          </w:tcPr>
          <w:p w14:paraId="3AE6C568" w14:textId="77777777" w:rsidR="00027C6B" w:rsidRPr="00027C6B" w:rsidRDefault="00027C6B" w:rsidP="00027C6B">
            <w:pPr>
              <w:keepNext/>
              <w:keepLines/>
              <w:shd w:val="clear" w:color="auto" w:fill="FEFEFE"/>
              <w:spacing w:after="0" w:line="240" w:lineRule="auto"/>
              <w:jc w:val="both"/>
              <w:outlineLvl w:val="3"/>
              <w:rPr>
                <w:rFonts w:eastAsiaTheme="majorEastAsia"/>
                <w:iCs/>
                <w:sz w:val="20"/>
                <w:szCs w:val="20"/>
                <w:shd w:val="clear" w:color="auto" w:fill="FEFEFE"/>
                <w:lang w:val="ru-RU"/>
              </w:rPr>
            </w:pPr>
            <w:r w:rsidRPr="00027C6B">
              <w:rPr>
                <w:rFonts w:eastAsia="Times New Roman"/>
                <w:bCs/>
                <w:iCs/>
                <w:sz w:val="20"/>
                <w:szCs w:val="20"/>
                <w:lang w:val="ru-RU" w:eastAsia="ru-RU"/>
              </w:rPr>
              <w:t>В соответствии с ФЗ РФ от 23.12.2013 «</w:t>
            </w:r>
            <w:r w:rsidRPr="00027C6B">
              <w:rPr>
                <w:rFonts w:eastAsiaTheme="majorEastAsia"/>
                <w:bCs/>
                <w:iCs/>
                <w:sz w:val="20"/>
                <w:szCs w:val="20"/>
                <w:lang w:val="ru-RU"/>
              </w:rPr>
              <w:t>Об основах социального обслуживания граждан в Российской Федерации» № 442-ФЗ</w:t>
            </w:r>
            <w:r w:rsidRPr="00027C6B">
              <w:rPr>
                <w:rFonts w:eastAsiaTheme="majorEastAsia"/>
                <w:i/>
                <w:iCs/>
                <w:sz w:val="20"/>
                <w:szCs w:val="20"/>
                <w:shd w:val="clear" w:color="auto" w:fill="FEFEFE"/>
                <w:lang w:val="ru-RU"/>
              </w:rPr>
              <w:t xml:space="preserve"> </w:t>
            </w:r>
            <w:r w:rsidRPr="00027C6B">
              <w:rPr>
                <w:rFonts w:eastAsiaTheme="majorEastAsia"/>
                <w:iCs/>
                <w:sz w:val="20"/>
                <w:szCs w:val="20"/>
                <w:shd w:val="clear" w:color="auto" w:fill="FEFEFE"/>
                <w:lang w:val="ru-RU"/>
              </w:rPr>
              <w:t>социальное обслуживание граждан - деятельность по предоставлению социальных услуг гражданам.</w:t>
            </w:r>
          </w:p>
          <w:p w14:paraId="42300677"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Для рассмотрения вопроса о признании гражданина нуждающимся в предоставлении социального обслуживания, подается заявление в комплексный центр обслуживания населения по месту жительства (месту пребывания).</w:t>
            </w:r>
          </w:p>
        </w:tc>
      </w:tr>
      <w:tr w:rsidR="00027C6B" w:rsidRPr="00027C6B" w14:paraId="786EBCBA" w14:textId="77777777" w:rsidTr="00027C6B">
        <w:tc>
          <w:tcPr>
            <w:tcW w:w="2338" w:type="dxa"/>
          </w:tcPr>
          <w:p w14:paraId="690FB02F" w14:textId="279D4D2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lastRenderedPageBreak/>
              <w:t>5</w:t>
            </w:r>
            <w:r w:rsidR="00A132DA">
              <w:rPr>
                <w:rFonts w:eastAsia="Times New Roman"/>
                <w:bCs/>
                <w:sz w:val="20"/>
                <w:szCs w:val="20"/>
                <w:lang w:val="ru-RU" w:eastAsia="ru-RU"/>
              </w:rPr>
              <w:t>4</w:t>
            </w:r>
            <w:r w:rsidRPr="00027C6B">
              <w:rPr>
                <w:rFonts w:eastAsia="Times New Roman"/>
                <w:bCs/>
                <w:sz w:val="20"/>
                <w:szCs w:val="20"/>
                <w:lang w:val="ru-RU" w:eastAsia="ru-RU"/>
              </w:rPr>
              <w:t xml:space="preserve">. Понятие и виды социальных услуг </w:t>
            </w:r>
          </w:p>
        </w:tc>
        <w:tc>
          <w:tcPr>
            <w:tcW w:w="12683" w:type="dxa"/>
          </w:tcPr>
          <w:p w14:paraId="19E6E686"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Социальная услуга — это помощь гражданину в целях улучшения условий его жизнедеятельности или расширения его возможностей самостоятельно обеспечивать свои основные жизненные потребности.</w:t>
            </w:r>
          </w:p>
          <w:p w14:paraId="4A26684A"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Социальные услуги оказываются в процессе социальной работы. Различные виды социальных услуг могут оказываться государственными, частными и общественными организациями.</w:t>
            </w:r>
          </w:p>
          <w:p w14:paraId="3E7BAEE8"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Получателям социальных услуг с учетом их </w:t>
            </w:r>
            <w:hyperlink r:id="rId37" w:anchor="dst100010" w:history="1">
              <w:r w:rsidRPr="00027C6B">
                <w:rPr>
                  <w:rFonts w:eastAsia="Times New Roman"/>
                  <w:sz w:val="20"/>
                  <w:szCs w:val="20"/>
                  <w:lang w:val="ru-RU" w:eastAsia="ru-RU"/>
                </w:rPr>
                <w:t>индивидуальных потребностей</w:t>
              </w:r>
            </w:hyperlink>
            <w:r w:rsidRPr="00027C6B">
              <w:rPr>
                <w:rFonts w:eastAsia="Times New Roman"/>
                <w:sz w:val="20"/>
                <w:szCs w:val="20"/>
                <w:lang w:val="ru-RU" w:eastAsia="ru-RU"/>
              </w:rPr>
              <w:t> предоставляются следующие виды социальных услуг:</w:t>
            </w:r>
          </w:p>
          <w:p w14:paraId="29F1D3D2"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1) социально-бытовые, направленные на поддержание жизнедеятельности получателей социальных услуг в быту;</w:t>
            </w:r>
          </w:p>
          <w:p w14:paraId="3D57FB74"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735654A6"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51FA5765"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0BF79789"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5) социально-трудовые, направленные на оказание помощи в трудоустройстве и в решении других проблем, связанных с трудовой адаптацией;</w:t>
            </w:r>
          </w:p>
          <w:p w14:paraId="347D0E14"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3C91EEA8" w14:textId="77777777" w:rsidR="00027C6B" w:rsidRPr="00027C6B" w:rsidRDefault="00027C6B" w:rsidP="00027C6B">
            <w:pPr>
              <w:spacing w:after="0" w:line="240" w:lineRule="auto"/>
              <w:jc w:val="both"/>
              <w:rPr>
                <w:rFonts w:eastAsia="Times New Roman"/>
                <w:sz w:val="20"/>
                <w:szCs w:val="20"/>
                <w:lang w:val="ru-RU" w:eastAsia="ru-RU"/>
              </w:rPr>
            </w:pPr>
            <w:r w:rsidRPr="00027C6B">
              <w:rPr>
                <w:rFonts w:eastAsia="Times New Roman"/>
                <w:sz w:val="20"/>
                <w:szCs w:val="20"/>
                <w:lang w:val="ru-RU"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457D7142" w14:textId="77777777"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sz w:val="20"/>
                <w:szCs w:val="20"/>
                <w:lang w:val="ru-RU" w:eastAsia="ru-RU"/>
              </w:rPr>
              <w:t>8) срочные социальные услуги.</w:t>
            </w:r>
          </w:p>
        </w:tc>
      </w:tr>
      <w:tr w:rsidR="00027C6B" w:rsidRPr="00027C6B" w14:paraId="0A75480F" w14:textId="77777777" w:rsidTr="00027C6B">
        <w:tc>
          <w:tcPr>
            <w:tcW w:w="2338" w:type="dxa"/>
          </w:tcPr>
          <w:p w14:paraId="4B4B1DE9" w14:textId="658769F1"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5</w:t>
            </w:r>
            <w:r w:rsidRPr="00027C6B">
              <w:rPr>
                <w:rFonts w:eastAsia="Times New Roman"/>
                <w:bCs/>
                <w:sz w:val="20"/>
                <w:szCs w:val="20"/>
                <w:lang w:val="ru-RU" w:eastAsia="ru-RU"/>
              </w:rPr>
              <w:t xml:space="preserve">. Защита прав граждан в сфере социального обеспечения </w:t>
            </w:r>
          </w:p>
        </w:tc>
        <w:tc>
          <w:tcPr>
            <w:tcW w:w="12683" w:type="dxa"/>
          </w:tcPr>
          <w:p w14:paraId="1BC754A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Защита прав граждан в сфере социального обеспечения – это правомерная деятельность по защите законных интересов различных субъектов права, важнейшая область правового регулирования общественных отношений.</w:t>
            </w:r>
          </w:p>
          <w:p w14:paraId="4908534E"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Право на социальное обеспечение действенно только в ситуациях, когда обеспечено возможностью защиты этого права.</w:t>
            </w:r>
          </w:p>
          <w:p w14:paraId="5F70A4B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Основные формы защиты:</w:t>
            </w:r>
          </w:p>
          <w:p w14:paraId="7F6CB27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судебная;</w:t>
            </w:r>
          </w:p>
          <w:p w14:paraId="0808385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административная;</w:t>
            </w:r>
          </w:p>
          <w:p w14:paraId="3E66D7E5"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самозащита.</w:t>
            </w:r>
          </w:p>
        </w:tc>
      </w:tr>
      <w:tr w:rsidR="00027C6B" w:rsidRPr="00A132DA" w14:paraId="11366A32" w14:textId="77777777" w:rsidTr="00027C6B">
        <w:tc>
          <w:tcPr>
            <w:tcW w:w="2338" w:type="dxa"/>
          </w:tcPr>
          <w:p w14:paraId="505A0F16" w14:textId="49BEBEF8" w:rsidR="00027C6B" w:rsidRPr="00027C6B" w:rsidRDefault="00027C6B" w:rsidP="00027C6B">
            <w:pPr>
              <w:widowControl w:val="0"/>
              <w:autoSpaceDE w:val="0"/>
              <w:autoSpaceDN w:val="0"/>
              <w:spacing w:after="0" w:line="240" w:lineRule="auto"/>
              <w:jc w:val="both"/>
              <w:rPr>
                <w:rFonts w:eastAsia="Times New Roman"/>
                <w:bCs/>
                <w:sz w:val="20"/>
                <w:szCs w:val="20"/>
                <w:lang w:val="ru-RU" w:eastAsia="ru-RU"/>
              </w:rPr>
            </w:pPr>
            <w:r w:rsidRPr="00027C6B">
              <w:rPr>
                <w:rFonts w:eastAsia="Times New Roman"/>
                <w:bCs/>
                <w:sz w:val="20"/>
                <w:szCs w:val="20"/>
                <w:lang w:val="ru-RU" w:eastAsia="ru-RU"/>
              </w:rPr>
              <w:t>5</w:t>
            </w:r>
            <w:r w:rsidR="00A132DA">
              <w:rPr>
                <w:rFonts w:eastAsia="Times New Roman"/>
                <w:bCs/>
                <w:sz w:val="20"/>
                <w:szCs w:val="20"/>
                <w:lang w:val="ru-RU" w:eastAsia="ru-RU"/>
              </w:rPr>
              <w:t>6</w:t>
            </w:r>
            <w:r w:rsidRPr="00027C6B">
              <w:rPr>
                <w:rFonts w:eastAsia="Times New Roman"/>
                <w:bCs/>
                <w:sz w:val="20"/>
                <w:szCs w:val="20"/>
                <w:lang w:val="ru-RU" w:eastAsia="ru-RU"/>
              </w:rPr>
              <w:t>. Юридическая ответственность в сфере социального обеспечения</w:t>
            </w:r>
          </w:p>
        </w:tc>
        <w:tc>
          <w:tcPr>
            <w:tcW w:w="12683" w:type="dxa"/>
          </w:tcPr>
          <w:p w14:paraId="2A019C34"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 xml:space="preserve">Юридическая ответственность в праве социального обеспечения – это фактическое </w:t>
            </w:r>
            <w:proofErr w:type="spellStart"/>
            <w:r w:rsidRPr="00027C6B">
              <w:rPr>
                <w:rFonts w:eastAsia="Times New Roman"/>
                <w:sz w:val="20"/>
                <w:szCs w:val="20"/>
                <w:lang w:val="ru-RU" w:eastAsia="ru-RU"/>
              </w:rPr>
              <w:t>претерпевание</w:t>
            </w:r>
            <w:proofErr w:type="spellEnd"/>
            <w:r w:rsidRPr="00027C6B">
              <w:rPr>
                <w:rFonts w:eastAsia="Times New Roman"/>
                <w:sz w:val="20"/>
                <w:szCs w:val="20"/>
                <w:lang w:val="ru-RU" w:eastAsia="ru-RU"/>
              </w:rPr>
              <w:t xml:space="preserve"> правонарушителем лишений имущественного характера, предусмотренных санкцией, вследствие нарушений предписаний норм права социального обеспечения с целью восстановления нарушенного права.</w:t>
            </w:r>
          </w:p>
          <w:p w14:paraId="1AD24F3C" w14:textId="77777777" w:rsidR="00027C6B" w:rsidRPr="00027C6B" w:rsidRDefault="00027C6B" w:rsidP="00027C6B">
            <w:pPr>
              <w:shd w:val="clear" w:color="auto" w:fill="FFFFFF"/>
              <w:spacing w:after="0" w:line="240" w:lineRule="auto"/>
              <w:jc w:val="both"/>
              <w:rPr>
                <w:rFonts w:eastAsia="Times New Roman"/>
                <w:sz w:val="20"/>
                <w:szCs w:val="20"/>
                <w:lang w:val="ru-RU" w:eastAsia="ru-RU"/>
              </w:rPr>
            </w:pPr>
            <w:r w:rsidRPr="00027C6B">
              <w:rPr>
                <w:rFonts w:eastAsia="Times New Roman"/>
                <w:sz w:val="20"/>
                <w:szCs w:val="20"/>
                <w:lang w:val="ru-RU" w:eastAsia="ru-RU"/>
              </w:rPr>
              <w:t>Юридическая ответственность в праве социального обеспечения является одной из гарантий, обеспечивающих восстановление нарушенного права.</w:t>
            </w:r>
          </w:p>
        </w:tc>
      </w:tr>
    </w:tbl>
    <w:p w14:paraId="0BAD3360" w14:textId="0E98B33C" w:rsidR="00027C6B" w:rsidRDefault="00027C6B"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1320B19B" w14:textId="684A529C" w:rsidR="00027C6B" w:rsidRDefault="00027C6B"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06501992" w14:textId="35B11E8A" w:rsidR="00027C6B" w:rsidRDefault="00027C6B"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66ED63EE" w14:textId="3C1F8C76"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215C4D08" w14:textId="6D03EE4A"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4AD98A8A" w14:textId="16A49B24"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43E060BC" w14:textId="11EBF008"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23640D51" w14:textId="505FAEEC"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01C66D0E" w14:textId="345252FB"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p>
    <w:p w14:paraId="5546370F" w14:textId="77777777" w:rsidR="00A132DA" w:rsidRDefault="00A132DA" w:rsidP="00AC7BA5">
      <w:pPr>
        <w:widowControl w:val="0"/>
        <w:tabs>
          <w:tab w:val="left" w:pos="1276"/>
        </w:tabs>
        <w:autoSpaceDE w:val="0"/>
        <w:autoSpaceDN w:val="0"/>
        <w:spacing w:after="0" w:line="240" w:lineRule="auto"/>
        <w:ind w:left="567"/>
        <w:jc w:val="center"/>
        <w:rPr>
          <w:rFonts w:eastAsia="Times New Roman"/>
          <w:b/>
          <w:i/>
          <w:szCs w:val="24"/>
          <w:lang w:val="ru-RU"/>
        </w:rPr>
      </w:pPr>
      <w:bookmarkStart w:id="2" w:name="_GoBack"/>
      <w:bookmarkEnd w:id="2"/>
    </w:p>
    <w:p w14:paraId="2323D471" w14:textId="3099C88C" w:rsidR="00027C6B" w:rsidRDefault="00027C6B" w:rsidP="00AC7BA5">
      <w:pPr>
        <w:widowControl w:val="0"/>
        <w:tabs>
          <w:tab w:val="left" w:pos="1276"/>
        </w:tabs>
        <w:autoSpaceDE w:val="0"/>
        <w:autoSpaceDN w:val="0"/>
        <w:spacing w:after="0" w:line="240" w:lineRule="auto"/>
        <w:ind w:left="567"/>
        <w:jc w:val="center"/>
        <w:rPr>
          <w:rFonts w:eastAsia="Times New Roman"/>
          <w:b/>
          <w:i/>
          <w:szCs w:val="24"/>
          <w:lang w:val="ru-RU"/>
        </w:rPr>
      </w:pPr>
    </w:p>
    <w:bookmarkEnd w:id="1"/>
    <w:p w14:paraId="78FB6D6A" w14:textId="77777777" w:rsidR="00027C6B" w:rsidRPr="00027C6B" w:rsidRDefault="00027C6B" w:rsidP="00027C6B">
      <w:pPr>
        <w:widowControl w:val="0"/>
        <w:tabs>
          <w:tab w:val="left" w:pos="2217"/>
        </w:tabs>
        <w:autoSpaceDE w:val="0"/>
        <w:autoSpaceDN w:val="0"/>
        <w:spacing w:after="0" w:line="240" w:lineRule="auto"/>
        <w:ind w:right="13"/>
        <w:jc w:val="center"/>
        <w:outlineLvl w:val="2"/>
        <w:rPr>
          <w:rFonts w:eastAsia="Times New Roman"/>
          <w:b/>
          <w:bCs/>
          <w:szCs w:val="24"/>
          <w:lang w:val="ru-RU" w:eastAsia="ru-RU"/>
        </w:rPr>
      </w:pPr>
      <w:r w:rsidRPr="00027C6B">
        <w:rPr>
          <w:rFonts w:eastAsia="Times New Roman"/>
          <w:b/>
          <w:bCs/>
          <w:szCs w:val="24"/>
          <w:lang w:val="ru-RU" w:eastAsia="ru-RU"/>
        </w:rPr>
        <w:lastRenderedPageBreak/>
        <w:t xml:space="preserve">Критерии и шкалы оценивания промежуточной аттестации </w:t>
      </w:r>
    </w:p>
    <w:p w14:paraId="60A181A1" w14:textId="77777777" w:rsidR="00027C6B" w:rsidRPr="00027C6B" w:rsidRDefault="00027C6B" w:rsidP="00027C6B">
      <w:pPr>
        <w:spacing w:after="0" w:line="240" w:lineRule="auto"/>
        <w:jc w:val="center"/>
        <w:rPr>
          <w:rFonts w:eastAsia="Times New Roman"/>
          <w:b/>
          <w:szCs w:val="24"/>
          <w:lang w:val="ru-RU" w:eastAsia="ru-RU"/>
        </w:rPr>
      </w:pPr>
      <w:r w:rsidRPr="00027C6B">
        <w:rPr>
          <w:rFonts w:eastAsia="Times New Roman"/>
          <w:b/>
          <w:szCs w:val="24"/>
          <w:lang w:val="ru-RU" w:eastAsia="ru-RU"/>
        </w:rPr>
        <w:t>Шкала и критерии оценки (экзамен)</w:t>
      </w:r>
    </w:p>
    <w:p w14:paraId="2EF6DCB9" w14:textId="77777777" w:rsidR="00027C6B" w:rsidRPr="00460D2D" w:rsidRDefault="00027C6B" w:rsidP="00027C6B">
      <w:pPr>
        <w:tabs>
          <w:tab w:val="left" w:pos="2774"/>
        </w:tabs>
        <w:spacing w:after="0" w:line="240" w:lineRule="auto"/>
        <w:jc w:val="right"/>
        <w:rPr>
          <w:szCs w:val="24"/>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027C6B" w:rsidRPr="00460D2D" w14:paraId="29DDCF1C" w14:textId="77777777" w:rsidTr="00CF53FF">
        <w:trPr>
          <w:trHeight w:val="277"/>
          <w:jc w:val="center"/>
        </w:trPr>
        <w:tc>
          <w:tcPr>
            <w:tcW w:w="3959" w:type="dxa"/>
          </w:tcPr>
          <w:p w14:paraId="4F7E79E0" w14:textId="77777777" w:rsidR="00027C6B" w:rsidRPr="00460D2D" w:rsidRDefault="00027C6B" w:rsidP="00CF53FF">
            <w:pPr>
              <w:autoSpaceDE w:val="0"/>
              <w:autoSpaceDN w:val="0"/>
              <w:spacing w:after="0" w:line="240" w:lineRule="auto"/>
              <w:contextualSpacing/>
              <w:jc w:val="center"/>
              <w:rPr>
                <w:rFonts w:eastAsia="Times New Roman"/>
                <w:szCs w:val="24"/>
                <w:lang w:val="ru-RU" w:eastAsia="ru-RU"/>
              </w:rPr>
            </w:pPr>
            <w:bookmarkStart w:id="3" w:name="_Hlk164256656"/>
            <w:r w:rsidRPr="00460D2D">
              <w:rPr>
                <w:rFonts w:eastAsia="Times New Roman"/>
                <w:szCs w:val="24"/>
                <w:lang w:val="ru-RU" w:eastAsia="ru-RU"/>
              </w:rPr>
              <w:t>Отлично</w:t>
            </w:r>
          </w:p>
        </w:tc>
        <w:tc>
          <w:tcPr>
            <w:tcW w:w="3969" w:type="dxa"/>
          </w:tcPr>
          <w:p w14:paraId="421669F4" w14:textId="77777777" w:rsidR="00027C6B" w:rsidRPr="00460D2D" w:rsidRDefault="00027C6B" w:rsidP="00CF53FF">
            <w:pPr>
              <w:autoSpaceDE w:val="0"/>
              <w:autoSpaceDN w:val="0"/>
              <w:spacing w:after="0" w:line="240" w:lineRule="auto"/>
              <w:contextualSpacing/>
              <w:jc w:val="center"/>
              <w:rPr>
                <w:rFonts w:eastAsia="Times New Roman"/>
                <w:szCs w:val="24"/>
                <w:lang w:val="ru-RU" w:eastAsia="ru-RU"/>
              </w:rPr>
            </w:pPr>
            <w:r w:rsidRPr="00460D2D">
              <w:rPr>
                <w:rFonts w:eastAsia="Times New Roman"/>
                <w:szCs w:val="24"/>
                <w:lang w:val="ru-RU" w:eastAsia="ru-RU"/>
              </w:rPr>
              <w:t>Хорошо</w:t>
            </w:r>
          </w:p>
        </w:tc>
        <w:tc>
          <w:tcPr>
            <w:tcW w:w="3828" w:type="dxa"/>
          </w:tcPr>
          <w:p w14:paraId="70EB9ED6" w14:textId="77777777" w:rsidR="00027C6B" w:rsidRPr="00460D2D" w:rsidRDefault="00027C6B" w:rsidP="00CF53FF">
            <w:pPr>
              <w:autoSpaceDE w:val="0"/>
              <w:autoSpaceDN w:val="0"/>
              <w:spacing w:after="0" w:line="240" w:lineRule="auto"/>
              <w:contextualSpacing/>
              <w:jc w:val="center"/>
              <w:rPr>
                <w:rFonts w:eastAsia="Times New Roman"/>
                <w:szCs w:val="24"/>
                <w:lang w:val="ru-RU" w:eastAsia="ru-RU"/>
              </w:rPr>
            </w:pPr>
            <w:r w:rsidRPr="00460D2D">
              <w:rPr>
                <w:rFonts w:eastAsia="Times New Roman"/>
                <w:szCs w:val="24"/>
                <w:lang w:val="ru-RU" w:eastAsia="ru-RU"/>
              </w:rPr>
              <w:t>Удовлетворительно</w:t>
            </w:r>
          </w:p>
        </w:tc>
        <w:tc>
          <w:tcPr>
            <w:tcW w:w="3260" w:type="dxa"/>
          </w:tcPr>
          <w:p w14:paraId="1A3978D9" w14:textId="77777777" w:rsidR="00027C6B" w:rsidRPr="00460D2D" w:rsidRDefault="00027C6B" w:rsidP="00CF53FF">
            <w:pPr>
              <w:autoSpaceDE w:val="0"/>
              <w:autoSpaceDN w:val="0"/>
              <w:spacing w:after="0" w:line="240" w:lineRule="auto"/>
              <w:contextualSpacing/>
              <w:jc w:val="center"/>
              <w:rPr>
                <w:rFonts w:eastAsia="Times New Roman"/>
                <w:szCs w:val="24"/>
                <w:lang w:val="ru-RU" w:eastAsia="ru-RU"/>
              </w:rPr>
            </w:pPr>
            <w:r w:rsidRPr="00460D2D">
              <w:rPr>
                <w:rFonts w:eastAsia="Times New Roman"/>
                <w:szCs w:val="24"/>
                <w:lang w:val="ru-RU" w:eastAsia="ru-RU"/>
              </w:rPr>
              <w:t>Неудовлетворительно</w:t>
            </w:r>
          </w:p>
        </w:tc>
      </w:tr>
      <w:tr w:rsidR="00027C6B" w:rsidRPr="00A132DA" w14:paraId="191B8EA0" w14:textId="77777777" w:rsidTr="00CF53FF">
        <w:trPr>
          <w:trHeight w:val="830"/>
          <w:jc w:val="center"/>
        </w:trPr>
        <w:tc>
          <w:tcPr>
            <w:tcW w:w="3959" w:type="dxa"/>
          </w:tcPr>
          <w:p w14:paraId="3D5F3A71" w14:textId="77777777" w:rsidR="00027C6B" w:rsidRPr="00460D2D" w:rsidRDefault="00027C6B" w:rsidP="00CF53FF">
            <w:pPr>
              <w:numPr>
                <w:ilvl w:val="0"/>
                <w:numId w:val="24"/>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Полно раскрыто содержание </w:t>
            </w:r>
            <w:r w:rsidRPr="00460D2D">
              <w:rPr>
                <w:rFonts w:eastAsia="Times New Roman"/>
                <w:spacing w:val="-3"/>
                <w:szCs w:val="24"/>
                <w:lang w:val="ru-RU" w:eastAsia="ru-RU"/>
              </w:rPr>
              <w:t xml:space="preserve">вопросов </w:t>
            </w:r>
            <w:r w:rsidRPr="00460D2D">
              <w:rPr>
                <w:rFonts w:eastAsia="Times New Roman"/>
                <w:szCs w:val="24"/>
                <w:lang w:val="ru-RU" w:eastAsia="ru-RU"/>
              </w:rPr>
              <w:t>билета.</w:t>
            </w:r>
          </w:p>
          <w:p w14:paraId="0951CFA7" w14:textId="77777777" w:rsidR="00027C6B" w:rsidRPr="00460D2D" w:rsidRDefault="00027C6B" w:rsidP="00CF53FF">
            <w:pPr>
              <w:numPr>
                <w:ilvl w:val="0"/>
                <w:numId w:val="24"/>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Материал </w:t>
            </w:r>
            <w:r w:rsidRPr="00460D2D">
              <w:rPr>
                <w:rFonts w:eastAsia="Times New Roman"/>
                <w:spacing w:val="-3"/>
                <w:szCs w:val="24"/>
                <w:lang w:val="ru-RU" w:eastAsia="ru-RU"/>
              </w:rPr>
              <w:t xml:space="preserve">изложен </w:t>
            </w:r>
            <w:r w:rsidRPr="00460D2D">
              <w:rPr>
                <w:rFonts w:eastAsia="Times New Roman"/>
                <w:szCs w:val="24"/>
                <w:lang w:val="ru-RU" w:eastAsia="ru-RU"/>
              </w:rPr>
              <w:t>грамотно, в</w:t>
            </w:r>
          </w:p>
          <w:p w14:paraId="229801E7" w14:textId="77777777" w:rsidR="00027C6B" w:rsidRPr="00460D2D" w:rsidRDefault="00027C6B" w:rsidP="00CF53FF">
            <w:pPr>
              <w:autoSpaceDE w:val="0"/>
              <w:autoSpaceDN w:val="0"/>
              <w:spacing w:after="0" w:line="240" w:lineRule="auto"/>
              <w:ind w:firstLine="113"/>
              <w:contextualSpacing/>
              <w:jc w:val="both"/>
              <w:rPr>
                <w:rFonts w:eastAsia="Times New Roman"/>
                <w:szCs w:val="24"/>
                <w:lang w:val="ru-RU" w:eastAsia="ru-RU"/>
              </w:rPr>
            </w:pPr>
            <w:r w:rsidRPr="00460D2D">
              <w:rPr>
                <w:rFonts w:eastAsia="Times New Roman"/>
                <w:szCs w:val="24"/>
                <w:lang w:val="ru-RU" w:eastAsia="ru-RU"/>
              </w:rPr>
              <w:t>определенной логической</w:t>
            </w:r>
          </w:p>
          <w:p w14:paraId="3C8DB24A" w14:textId="77777777" w:rsidR="00027C6B" w:rsidRPr="00460D2D" w:rsidRDefault="00027C6B" w:rsidP="00CF53FF">
            <w:pPr>
              <w:autoSpaceDE w:val="0"/>
              <w:autoSpaceDN w:val="0"/>
              <w:spacing w:after="0" w:line="240" w:lineRule="auto"/>
              <w:ind w:firstLine="113"/>
              <w:contextualSpacing/>
              <w:jc w:val="both"/>
              <w:rPr>
                <w:rFonts w:eastAsia="Times New Roman"/>
                <w:szCs w:val="24"/>
                <w:lang w:val="ru-RU" w:eastAsia="ru-RU"/>
              </w:rPr>
            </w:pPr>
            <w:r w:rsidRPr="00460D2D">
              <w:rPr>
                <w:rFonts w:eastAsia="Times New Roman"/>
                <w:szCs w:val="24"/>
                <w:lang w:val="ru-RU" w:eastAsia="ru-RU"/>
              </w:rPr>
              <w:t>последовательности, правильно используется терминология.</w:t>
            </w:r>
          </w:p>
          <w:p w14:paraId="22FDA3A4" w14:textId="77777777" w:rsidR="00027C6B" w:rsidRPr="00460D2D" w:rsidRDefault="00027C6B" w:rsidP="00CF53FF">
            <w:pPr>
              <w:numPr>
                <w:ilvl w:val="0"/>
                <w:numId w:val="24"/>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Показано умение иллюстрировать теоретические положения конкретными примерами, применять их в новой ситуации. </w:t>
            </w:r>
          </w:p>
          <w:p w14:paraId="777B8D7C" w14:textId="77777777" w:rsidR="00027C6B" w:rsidRPr="00460D2D" w:rsidRDefault="00027C6B" w:rsidP="00CF53FF">
            <w:pPr>
              <w:numPr>
                <w:ilvl w:val="0"/>
                <w:numId w:val="24"/>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pacing w:val="-1"/>
                <w:szCs w:val="24"/>
                <w:lang w:val="ru-RU" w:eastAsia="ru-RU"/>
              </w:rPr>
              <w:t xml:space="preserve">Продемонстрировано </w:t>
            </w:r>
            <w:r w:rsidRPr="00460D2D">
              <w:rPr>
                <w:rFonts w:eastAsia="Times New Roman"/>
                <w:szCs w:val="24"/>
                <w:lang w:val="ru-RU" w:eastAsia="ru-RU"/>
              </w:rPr>
              <w:t>усвоение ранее изученных сопутствующих вопросов, сформированность умений и знаний.</w:t>
            </w:r>
          </w:p>
          <w:p w14:paraId="59EFD61E" w14:textId="77777777" w:rsidR="00027C6B" w:rsidRPr="00460D2D" w:rsidRDefault="00027C6B" w:rsidP="00CF53FF">
            <w:pPr>
              <w:numPr>
                <w:ilvl w:val="0"/>
                <w:numId w:val="24"/>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Ответ прозвучал самостоятельно, без наводящих вопросов.</w:t>
            </w:r>
          </w:p>
        </w:tc>
        <w:tc>
          <w:tcPr>
            <w:tcW w:w="3969" w:type="dxa"/>
          </w:tcPr>
          <w:p w14:paraId="60F61157" w14:textId="77777777" w:rsidR="00027C6B" w:rsidRPr="00460D2D" w:rsidRDefault="00027C6B" w:rsidP="00CF53FF">
            <w:pPr>
              <w:numPr>
                <w:ilvl w:val="0"/>
                <w:numId w:val="23"/>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 Ответ удовлетворяет </w:t>
            </w:r>
            <w:r w:rsidRPr="00460D2D">
              <w:rPr>
                <w:rFonts w:eastAsia="Times New Roman"/>
                <w:spacing w:val="-12"/>
                <w:szCs w:val="24"/>
                <w:lang w:val="ru-RU" w:eastAsia="ru-RU"/>
              </w:rPr>
              <w:t xml:space="preserve">в </w:t>
            </w:r>
            <w:r w:rsidRPr="00460D2D">
              <w:rPr>
                <w:rFonts w:eastAsia="Times New Roman"/>
                <w:szCs w:val="24"/>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5B042BA4" w14:textId="77777777" w:rsidR="00027C6B" w:rsidRPr="00460D2D" w:rsidRDefault="00027C6B" w:rsidP="00CF53FF">
            <w:pPr>
              <w:numPr>
                <w:ilvl w:val="0"/>
                <w:numId w:val="23"/>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 Опущены один </w:t>
            </w:r>
            <w:r w:rsidRPr="00460D2D">
              <w:rPr>
                <w:rFonts w:eastAsia="Times New Roman"/>
                <w:spacing w:val="-13"/>
                <w:szCs w:val="24"/>
                <w:lang w:val="ru-RU" w:eastAsia="ru-RU"/>
              </w:rPr>
              <w:t xml:space="preserve">- </w:t>
            </w:r>
            <w:r w:rsidRPr="00460D2D">
              <w:rPr>
                <w:rFonts w:eastAsia="Times New Roman"/>
                <w:szCs w:val="24"/>
                <w:lang w:val="ru-RU" w:eastAsia="ru-RU"/>
              </w:rPr>
              <w:t xml:space="preserve">два недочета при освещении основного содержания ответа, исправленные по замечанию экзаменатора. </w:t>
            </w:r>
          </w:p>
          <w:p w14:paraId="4A0B2824" w14:textId="77777777" w:rsidR="00027C6B" w:rsidRPr="00460D2D" w:rsidRDefault="00027C6B" w:rsidP="00CF53FF">
            <w:pPr>
              <w:numPr>
                <w:ilvl w:val="0"/>
                <w:numId w:val="23"/>
              </w:numPr>
              <w:tabs>
                <w:tab w:val="left" w:pos="273"/>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 Допущены </w:t>
            </w:r>
            <w:r w:rsidRPr="00460D2D">
              <w:rPr>
                <w:rFonts w:eastAsia="Times New Roman"/>
                <w:spacing w:val="-3"/>
                <w:szCs w:val="24"/>
                <w:lang w:val="ru-RU" w:eastAsia="ru-RU"/>
              </w:rPr>
              <w:t xml:space="preserve">ошибка </w:t>
            </w:r>
            <w:r w:rsidRPr="00460D2D">
              <w:rPr>
                <w:rFonts w:eastAsia="Times New Roman"/>
                <w:szCs w:val="24"/>
                <w:lang w:val="ru-RU" w:eastAsia="ru-RU"/>
              </w:rPr>
              <w:t>или более двух</w:t>
            </w:r>
          </w:p>
          <w:p w14:paraId="290FC6B2" w14:textId="77777777" w:rsidR="00027C6B" w:rsidRPr="00460D2D" w:rsidRDefault="00027C6B" w:rsidP="00CF53FF">
            <w:pPr>
              <w:autoSpaceDE w:val="0"/>
              <w:autoSpaceDN w:val="0"/>
              <w:spacing w:after="0" w:line="240" w:lineRule="auto"/>
              <w:ind w:firstLine="113"/>
              <w:contextualSpacing/>
              <w:jc w:val="both"/>
              <w:rPr>
                <w:rFonts w:eastAsia="Times New Roman"/>
                <w:szCs w:val="24"/>
                <w:lang w:val="ru-RU" w:eastAsia="ru-RU"/>
              </w:rPr>
            </w:pPr>
            <w:r w:rsidRPr="00460D2D">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5D46576E" w14:textId="77777777" w:rsidR="00027C6B" w:rsidRPr="00460D2D" w:rsidRDefault="00027C6B" w:rsidP="00CF53FF">
            <w:pPr>
              <w:numPr>
                <w:ilvl w:val="0"/>
                <w:numId w:val="22"/>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6E94FCB6" w14:textId="77777777" w:rsidR="00027C6B" w:rsidRPr="00460D2D" w:rsidRDefault="00027C6B" w:rsidP="00CF53FF">
            <w:pPr>
              <w:numPr>
                <w:ilvl w:val="0"/>
                <w:numId w:val="22"/>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64AFC594" w14:textId="77777777" w:rsidR="00027C6B" w:rsidRPr="00460D2D" w:rsidRDefault="00027C6B" w:rsidP="00CF53FF">
            <w:pPr>
              <w:numPr>
                <w:ilvl w:val="0"/>
                <w:numId w:val="22"/>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463BBB85" w14:textId="77777777" w:rsidR="00027C6B" w:rsidRPr="00460D2D" w:rsidRDefault="00027C6B" w:rsidP="00CF53FF">
            <w:pPr>
              <w:numPr>
                <w:ilvl w:val="0"/>
                <w:numId w:val="21"/>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460D2D">
              <w:rPr>
                <w:rFonts w:eastAsia="Times New Roman"/>
                <w:szCs w:val="24"/>
                <w:lang w:val="ru-RU" w:eastAsia="ru-RU"/>
              </w:rPr>
              <w:t>Содержание материала нераскрыто.</w:t>
            </w:r>
          </w:p>
          <w:p w14:paraId="7C95C7B6" w14:textId="77777777" w:rsidR="00027C6B" w:rsidRPr="00460D2D" w:rsidRDefault="00027C6B" w:rsidP="00CF53FF">
            <w:pPr>
              <w:tabs>
                <w:tab w:val="left" w:pos="246"/>
              </w:tabs>
              <w:autoSpaceDE w:val="0"/>
              <w:autoSpaceDN w:val="0"/>
              <w:spacing w:after="0" w:line="240" w:lineRule="auto"/>
              <w:ind w:firstLine="113"/>
              <w:contextualSpacing/>
              <w:jc w:val="both"/>
              <w:rPr>
                <w:rFonts w:eastAsia="Times New Roman"/>
                <w:szCs w:val="24"/>
                <w:lang w:val="ru-RU" w:eastAsia="ru-RU"/>
              </w:rPr>
            </w:pPr>
            <w:r w:rsidRPr="00460D2D">
              <w:rPr>
                <w:rFonts w:eastAsia="Times New Roman"/>
                <w:szCs w:val="24"/>
                <w:lang w:val="ru-RU" w:eastAsia="ru-RU"/>
              </w:rPr>
              <w:t>2. Ошибки в определении понятий, не использовалась терминология в ответе.</w:t>
            </w:r>
          </w:p>
        </w:tc>
      </w:tr>
      <w:bookmarkEnd w:id="3"/>
    </w:tbl>
    <w:p w14:paraId="31606B2A" w14:textId="2ACF8FBF" w:rsidR="00AC7BA5" w:rsidRDefault="00AC7BA5" w:rsidP="00E91E87">
      <w:pPr>
        <w:tabs>
          <w:tab w:val="left" w:pos="2774"/>
        </w:tabs>
        <w:spacing w:after="0" w:line="240" w:lineRule="auto"/>
        <w:jc w:val="right"/>
        <w:rPr>
          <w:lang w:val="ru-RU"/>
        </w:rPr>
      </w:pPr>
    </w:p>
    <w:p w14:paraId="0EC08114" w14:textId="0A24A373" w:rsidR="00AC7BA5" w:rsidRDefault="00AC7BA5" w:rsidP="00E91E87">
      <w:pPr>
        <w:tabs>
          <w:tab w:val="left" w:pos="2774"/>
        </w:tabs>
        <w:spacing w:after="0" w:line="240" w:lineRule="auto"/>
        <w:jc w:val="right"/>
        <w:rPr>
          <w:lang w:val="ru-RU"/>
        </w:rPr>
      </w:pPr>
    </w:p>
    <w:p w14:paraId="3A9F3BAF" w14:textId="09C1784D" w:rsidR="00AC7BA5" w:rsidRDefault="00AC7BA5" w:rsidP="00E91E87">
      <w:pPr>
        <w:tabs>
          <w:tab w:val="left" w:pos="2774"/>
        </w:tabs>
        <w:spacing w:after="0" w:line="240" w:lineRule="auto"/>
        <w:jc w:val="right"/>
        <w:rPr>
          <w:lang w:val="ru-RU"/>
        </w:rPr>
      </w:pPr>
    </w:p>
    <w:p w14:paraId="5E30DFA3" w14:textId="14005CDD" w:rsidR="00AC7BA5" w:rsidRDefault="00AC7BA5" w:rsidP="00E91E87">
      <w:pPr>
        <w:tabs>
          <w:tab w:val="left" w:pos="2774"/>
        </w:tabs>
        <w:spacing w:after="0" w:line="240" w:lineRule="auto"/>
        <w:jc w:val="right"/>
        <w:rPr>
          <w:lang w:val="ru-RU"/>
        </w:rPr>
      </w:pPr>
    </w:p>
    <w:p w14:paraId="6CF74C4B" w14:textId="6636DA6C" w:rsidR="00AC7BA5" w:rsidRDefault="00AC7BA5" w:rsidP="00E91E87">
      <w:pPr>
        <w:tabs>
          <w:tab w:val="left" w:pos="2774"/>
        </w:tabs>
        <w:spacing w:after="0" w:line="240" w:lineRule="auto"/>
        <w:jc w:val="right"/>
        <w:rPr>
          <w:lang w:val="ru-RU"/>
        </w:rPr>
      </w:pPr>
    </w:p>
    <w:p w14:paraId="616640C4" w14:textId="77777777" w:rsidR="00AC7BA5" w:rsidRDefault="00AC7BA5" w:rsidP="00E91E87">
      <w:pPr>
        <w:tabs>
          <w:tab w:val="left" w:pos="2774"/>
        </w:tabs>
        <w:spacing w:after="0" w:line="240" w:lineRule="auto"/>
        <w:jc w:val="right"/>
        <w:rPr>
          <w:lang w:val="ru-RU"/>
        </w:rPr>
      </w:pPr>
    </w:p>
    <w:p w14:paraId="5B73356E" w14:textId="77777777" w:rsidR="00896B5C" w:rsidRPr="00E91E87" w:rsidRDefault="00896B5C" w:rsidP="00E91E87">
      <w:pPr>
        <w:tabs>
          <w:tab w:val="left" w:pos="2774"/>
        </w:tabs>
        <w:spacing w:after="0" w:line="240" w:lineRule="auto"/>
        <w:jc w:val="right"/>
        <w:rPr>
          <w:lang w:val="ru-RU"/>
        </w:rPr>
      </w:pPr>
    </w:p>
    <w:sectPr w:rsidR="00896B5C" w:rsidRPr="00E91E87" w:rsidSect="00027C6B">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814"/>
    <w:multiLevelType w:val="multilevel"/>
    <w:tmpl w:val="F284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628A9"/>
    <w:multiLevelType w:val="multilevel"/>
    <w:tmpl w:val="46F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47ED5"/>
    <w:multiLevelType w:val="multilevel"/>
    <w:tmpl w:val="E588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90B34"/>
    <w:multiLevelType w:val="multilevel"/>
    <w:tmpl w:val="172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14CC1"/>
    <w:multiLevelType w:val="hybridMultilevel"/>
    <w:tmpl w:val="771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7149E"/>
    <w:multiLevelType w:val="multilevel"/>
    <w:tmpl w:val="4E9A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57DAA"/>
    <w:multiLevelType w:val="hybridMultilevel"/>
    <w:tmpl w:val="6D9E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E6801"/>
    <w:multiLevelType w:val="hybridMultilevel"/>
    <w:tmpl w:val="B25AB4E0"/>
    <w:lvl w:ilvl="0" w:tplc="FFFFFFFF">
      <w:start w:val="1"/>
      <w:numFmt w:val="decimal"/>
      <w:lvlText w:val="%1)"/>
      <w:lvlJc w:val="left"/>
      <w:pPr>
        <w:ind w:left="720" w:hanging="360"/>
      </w:pPr>
      <w:rPr>
        <w:rFonts w:hint="default"/>
      </w:rPr>
    </w:lvl>
    <w:lvl w:ilvl="1" w:tplc="A39E9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730F"/>
    <w:multiLevelType w:val="multilevel"/>
    <w:tmpl w:val="B136DC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95527"/>
    <w:multiLevelType w:val="multilevel"/>
    <w:tmpl w:val="F7F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100C9"/>
    <w:multiLevelType w:val="multilevel"/>
    <w:tmpl w:val="7D0E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2"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3" w15:restartNumberingAfterBreak="0">
    <w:nsid w:val="30206C4B"/>
    <w:multiLevelType w:val="multilevel"/>
    <w:tmpl w:val="9382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356D5"/>
    <w:multiLevelType w:val="hybridMultilevel"/>
    <w:tmpl w:val="C6123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40524"/>
    <w:multiLevelType w:val="hybridMultilevel"/>
    <w:tmpl w:val="BE8A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7" w15:restartNumberingAfterBreak="0">
    <w:nsid w:val="3B1C6159"/>
    <w:multiLevelType w:val="multilevel"/>
    <w:tmpl w:val="BD18E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F3B59"/>
    <w:multiLevelType w:val="multilevel"/>
    <w:tmpl w:val="F348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5A7C6D"/>
    <w:multiLevelType w:val="multilevel"/>
    <w:tmpl w:val="4EBA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A6F48"/>
    <w:multiLevelType w:val="multilevel"/>
    <w:tmpl w:val="E48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70D59"/>
    <w:multiLevelType w:val="hybridMultilevel"/>
    <w:tmpl w:val="7618F62A"/>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FE5D0A"/>
    <w:multiLevelType w:val="multilevel"/>
    <w:tmpl w:val="0288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E3C20"/>
    <w:multiLevelType w:val="multilevel"/>
    <w:tmpl w:val="B12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25" w15:restartNumberingAfterBreak="0">
    <w:nsid w:val="49B56D0F"/>
    <w:multiLevelType w:val="multilevel"/>
    <w:tmpl w:val="2F36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3A6BC8"/>
    <w:multiLevelType w:val="multilevel"/>
    <w:tmpl w:val="5EF8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25AE9"/>
    <w:multiLevelType w:val="hybridMultilevel"/>
    <w:tmpl w:val="C58C39D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F22B7D"/>
    <w:multiLevelType w:val="multilevel"/>
    <w:tmpl w:val="3DB6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319B"/>
    <w:multiLevelType w:val="hybridMultilevel"/>
    <w:tmpl w:val="6818C7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20437DE"/>
    <w:multiLevelType w:val="hybridMultilevel"/>
    <w:tmpl w:val="1C4E3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F7A71"/>
    <w:multiLevelType w:val="multilevel"/>
    <w:tmpl w:val="443E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37DD3"/>
    <w:multiLevelType w:val="multilevel"/>
    <w:tmpl w:val="DACA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D90853"/>
    <w:multiLevelType w:val="multilevel"/>
    <w:tmpl w:val="33722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0C588D"/>
    <w:multiLevelType w:val="multilevel"/>
    <w:tmpl w:val="A9F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D4B36"/>
    <w:multiLevelType w:val="multilevel"/>
    <w:tmpl w:val="4DC2A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222379"/>
    <w:multiLevelType w:val="multilevel"/>
    <w:tmpl w:val="3C0A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9F4F19"/>
    <w:multiLevelType w:val="multilevel"/>
    <w:tmpl w:val="51C44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865A37"/>
    <w:multiLevelType w:val="hybridMultilevel"/>
    <w:tmpl w:val="579A181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690301"/>
    <w:multiLevelType w:val="multilevel"/>
    <w:tmpl w:val="C63A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2081F"/>
    <w:multiLevelType w:val="hybridMultilevel"/>
    <w:tmpl w:val="B93CD87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305F14"/>
    <w:multiLevelType w:val="hybridMultilevel"/>
    <w:tmpl w:val="9E3E2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F31D1"/>
    <w:multiLevelType w:val="hybridMultilevel"/>
    <w:tmpl w:val="9E92C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595AC1"/>
    <w:multiLevelType w:val="multilevel"/>
    <w:tmpl w:val="C21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D2315"/>
    <w:multiLevelType w:val="multilevel"/>
    <w:tmpl w:val="1DC0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D978C6"/>
    <w:multiLevelType w:val="multilevel"/>
    <w:tmpl w:val="3280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953DF3"/>
    <w:multiLevelType w:val="multilevel"/>
    <w:tmpl w:val="8DAC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833715"/>
    <w:multiLevelType w:val="hybridMultilevel"/>
    <w:tmpl w:val="B93CD87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
  </w:num>
  <w:num w:numId="3">
    <w:abstractNumId w:val="14"/>
  </w:num>
  <w:num w:numId="4">
    <w:abstractNumId w:val="30"/>
  </w:num>
  <w:num w:numId="5">
    <w:abstractNumId w:val="15"/>
  </w:num>
  <w:num w:numId="6">
    <w:abstractNumId w:val="6"/>
  </w:num>
  <w:num w:numId="7">
    <w:abstractNumId w:val="31"/>
  </w:num>
  <w:num w:numId="8">
    <w:abstractNumId w:val="28"/>
  </w:num>
  <w:num w:numId="9">
    <w:abstractNumId w:val="7"/>
  </w:num>
  <w:num w:numId="10">
    <w:abstractNumId w:val="27"/>
  </w:num>
  <w:num w:numId="11">
    <w:abstractNumId w:val="47"/>
  </w:num>
  <w:num w:numId="12">
    <w:abstractNumId w:val="45"/>
  </w:num>
  <w:num w:numId="13">
    <w:abstractNumId w:val="40"/>
  </w:num>
  <w:num w:numId="14">
    <w:abstractNumId w:val="42"/>
  </w:num>
  <w:num w:numId="15">
    <w:abstractNumId w:val="33"/>
  </w:num>
  <w:num w:numId="16">
    <w:abstractNumId w:val="41"/>
  </w:num>
  <w:num w:numId="17">
    <w:abstractNumId w:val="19"/>
  </w:num>
  <w:num w:numId="18">
    <w:abstractNumId w:val="46"/>
  </w:num>
  <w:num w:numId="19">
    <w:abstractNumId w:val="44"/>
  </w:num>
  <w:num w:numId="20">
    <w:abstractNumId w:val="21"/>
  </w:num>
  <w:num w:numId="21">
    <w:abstractNumId w:val="12"/>
  </w:num>
  <w:num w:numId="22">
    <w:abstractNumId w:val="24"/>
  </w:num>
  <w:num w:numId="23">
    <w:abstractNumId w:val="11"/>
  </w:num>
  <w:num w:numId="24">
    <w:abstractNumId w:val="16"/>
  </w:num>
  <w:num w:numId="25">
    <w:abstractNumId w:val="29"/>
  </w:num>
  <w:num w:numId="26">
    <w:abstractNumId w:val="8"/>
  </w:num>
  <w:num w:numId="27">
    <w:abstractNumId w:val="0"/>
  </w:num>
  <w:num w:numId="28">
    <w:abstractNumId w:val="34"/>
  </w:num>
  <w:num w:numId="29">
    <w:abstractNumId w:val="20"/>
  </w:num>
  <w:num w:numId="30">
    <w:abstractNumId w:val="5"/>
  </w:num>
  <w:num w:numId="31">
    <w:abstractNumId w:val="25"/>
  </w:num>
  <w:num w:numId="32">
    <w:abstractNumId w:val="39"/>
  </w:num>
  <w:num w:numId="33">
    <w:abstractNumId w:val="23"/>
  </w:num>
  <w:num w:numId="34">
    <w:abstractNumId w:val="37"/>
  </w:num>
  <w:num w:numId="35">
    <w:abstractNumId w:val="9"/>
  </w:num>
  <w:num w:numId="36">
    <w:abstractNumId w:val="18"/>
  </w:num>
  <w:num w:numId="37">
    <w:abstractNumId w:val="43"/>
  </w:num>
  <w:num w:numId="38">
    <w:abstractNumId w:val="13"/>
  </w:num>
  <w:num w:numId="39">
    <w:abstractNumId w:val="17"/>
  </w:num>
  <w:num w:numId="40">
    <w:abstractNumId w:val="36"/>
  </w:num>
  <w:num w:numId="41">
    <w:abstractNumId w:val="32"/>
  </w:num>
  <w:num w:numId="42">
    <w:abstractNumId w:val="10"/>
  </w:num>
  <w:num w:numId="43">
    <w:abstractNumId w:val="2"/>
  </w:num>
  <w:num w:numId="44">
    <w:abstractNumId w:val="3"/>
  </w:num>
  <w:num w:numId="45">
    <w:abstractNumId w:val="35"/>
  </w:num>
  <w:num w:numId="46">
    <w:abstractNumId w:val="26"/>
  </w:num>
  <w:num w:numId="47">
    <w:abstractNumId w:val="2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27C6B"/>
    <w:rsid w:val="00166C2E"/>
    <w:rsid w:val="00211012"/>
    <w:rsid w:val="0026405C"/>
    <w:rsid w:val="00722F21"/>
    <w:rsid w:val="00896B5C"/>
    <w:rsid w:val="00A132DA"/>
    <w:rsid w:val="00AC7BA5"/>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552688/f702344195e138c47414ac31bd0024c9/" TargetMode="External"/><Relationship Id="rId18" Type="http://schemas.openxmlformats.org/officeDocument/2006/relationships/hyperlink" Target="https://www.consultant.ru/document/cons_doc_LAW_64872/" TargetMode="External"/><Relationship Id="rId26" Type="http://schemas.openxmlformats.org/officeDocument/2006/relationships/hyperlink" Target="http://www.consultant.ru/document/cons_doc_LAW_5323/1c29fb58aa21bb742dce8df099fa69b23a2f8820/" TargetMode="External"/><Relationship Id="rId39" Type="http://schemas.openxmlformats.org/officeDocument/2006/relationships/theme" Target="theme/theme1.xml"/><Relationship Id="rId21" Type="http://schemas.openxmlformats.org/officeDocument/2006/relationships/hyperlink" Target="https://yandex.ru/search/?text=%D0%9F%D0%B5%D0%BD%D1%81%D0%B8%D0%B8+%D0%BF%D0%BE+%D0%B8%D0%BD%D0%B2%D0%B0%D0%BB%D0%B8%D0%B4%D0%BD%D0%BE%D1%81%D1%82%D0%B8&amp;lr=11135&amp;clid=2261451&amp;win=631&amp;suggest_reqid=125084692170705598147706026483431&amp;ento=0oChBvZnM3NGRkNGFjY2FmZDc0ohf4SQ&amp;noreask=1" TargetMode="External"/><Relationship Id="rId34" Type="http://schemas.openxmlformats.org/officeDocument/2006/relationships/hyperlink" Target="https://www.consultant.ru/document/cons_doc_LAW_431995/a3c44a9381b0cbc1da4e778e26951938537c0cb7/" TargetMode="External"/><Relationship Id="rId7" Type="http://schemas.openxmlformats.org/officeDocument/2006/relationships/hyperlink" Target="https://base.garant.ru/70552688/f702344195e138c47414ac31bd0024c9/" TargetMode="External"/><Relationship Id="rId12" Type="http://schemas.openxmlformats.org/officeDocument/2006/relationships/hyperlink" Target="https://base.garant.ru/70552688/f702344195e138c47414ac31bd0024c9/" TargetMode="External"/><Relationship Id="rId17" Type="http://schemas.openxmlformats.org/officeDocument/2006/relationships/hyperlink" Target="https://www.consultant.ru/document/cons_doc_LAW_64872/" TargetMode="External"/><Relationship Id="rId25" Type="http://schemas.openxmlformats.org/officeDocument/2006/relationships/hyperlink" Target="https://www.gosuslugi.ru/help/faq/ins_gov_pension/304160" TargetMode="External"/><Relationship Id="rId33" Type="http://schemas.openxmlformats.org/officeDocument/2006/relationships/hyperlink" Target="https://www.consultant.ru/document/cons_doc_LAW_10728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64872/" TargetMode="External"/><Relationship Id="rId20" Type="http://schemas.openxmlformats.org/officeDocument/2006/relationships/hyperlink" Target="https://yandex.ru/search/?text=%D0%A1%D1%82%D1%80%D0%B0%D1%85%D0%BE%D0%B2%D0%B0%D1%8F+%D0%BF%D0%B5%D0%BD%D1%81%D0%B8%D1%8F&amp;lr=11135&amp;clid=2261451&amp;win=631&amp;suggest_reqid=125084692170705598147706026483431&amp;ento=0oCgpydXc4MzExNTY5m-zjMQ&amp;noreask=1" TargetMode="External"/><Relationship Id="rId29" Type="http://schemas.openxmlformats.org/officeDocument/2006/relationships/hyperlink" Target="https://www.consultant.ru/document/cons_doc_LAW_34447/" TargetMode="External"/><Relationship Id="rId1" Type="http://schemas.openxmlformats.org/officeDocument/2006/relationships/numbering" Target="numbering.xml"/><Relationship Id="rId6" Type="http://schemas.openxmlformats.org/officeDocument/2006/relationships/hyperlink" Target="https://base.garant.ru/70552688/f702344195e138c47414ac31bd0024c9/" TargetMode="External"/><Relationship Id="rId11" Type="http://schemas.openxmlformats.org/officeDocument/2006/relationships/hyperlink" Target="https://www.consultant.ru/document/cons_doc_LAW_64872/" TargetMode="External"/><Relationship Id="rId24" Type="http://schemas.openxmlformats.org/officeDocument/2006/relationships/hyperlink" Target="http://www.consultant.ru/document/cons_doc_LAW_5323/6b1ef314c52ca66319ad2643f980a872ffcbed36/" TargetMode="External"/><Relationship Id="rId32" Type="http://schemas.openxmlformats.org/officeDocument/2006/relationships/hyperlink" Target="https://www.consultant.ru/document/cons_doc_LAW_107289/" TargetMode="External"/><Relationship Id="rId37" Type="http://schemas.openxmlformats.org/officeDocument/2006/relationships/hyperlink" Target="https://www.consultant.ru/document/cons_doc_LAW_371658/2c9772a3406caeb69a9b66f53494f1c6f7fdf3e3/" TargetMode="External"/><Relationship Id="rId5" Type="http://schemas.openxmlformats.org/officeDocument/2006/relationships/hyperlink" Target="https://base.garant.ru/70552688/f702344195e138c47414ac31bd0024c9/" TargetMode="External"/><Relationship Id="rId15" Type="http://schemas.openxmlformats.org/officeDocument/2006/relationships/hyperlink" Target="https://base.garant.ru/70552688/f702344195e138c47414ac31bd0024c9/" TargetMode="External"/><Relationship Id="rId23" Type="http://schemas.openxmlformats.org/officeDocument/2006/relationships/hyperlink" Target="https://www.consultant.ru/document/cons_doc_LAW_34419/" TargetMode="External"/><Relationship Id="rId28" Type="http://schemas.openxmlformats.org/officeDocument/2006/relationships/hyperlink" Target="https://base.garant.ru/100257/1cafb24d049dcd1e7707a22d98e9858f/" TargetMode="External"/><Relationship Id="rId36" Type="http://schemas.openxmlformats.org/officeDocument/2006/relationships/hyperlink" Target="https://www.consultant.ru/document/cons_doc_LAW_450322/70541c32d25bb225c2203153adfc2557d9e9b21f/" TargetMode="External"/><Relationship Id="rId10" Type="http://schemas.openxmlformats.org/officeDocument/2006/relationships/hyperlink" Target="https://www.consultant.ru/document/cons_doc_LAW_64872/" TargetMode="External"/><Relationship Id="rId19" Type="http://schemas.openxmlformats.org/officeDocument/2006/relationships/hyperlink" Target="https://base.garant.ru/70552688/f702344195e138c47414ac31bd0024c9/" TargetMode="External"/><Relationship Id="rId31" Type="http://schemas.openxmlformats.org/officeDocument/2006/relationships/hyperlink" Target="https://www.consultant.ru/document/cons_doc_LAW_107289/" TargetMode="External"/><Relationship Id="rId4" Type="http://schemas.openxmlformats.org/officeDocument/2006/relationships/webSettings" Target="webSettings.xml"/><Relationship Id="rId9" Type="http://schemas.openxmlformats.org/officeDocument/2006/relationships/hyperlink" Target="https://www.consultant.ru/document/cons_doc_LAW_64872/" TargetMode="External"/><Relationship Id="rId14" Type="http://schemas.openxmlformats.org/officeDocument/2006/relationships/hyperlink" Target="https://base.garant.ru/70552688/f702344195e138c47414ac31bd0024c9/" TargetMode="External"/><Relationship Id="rId22" Type="http://schemas.openxmlformats.org/officeDocument/2006/relationships/hyperlink" Target="http://www.consultant.ru/document/cons_doc_LAW_156525/f663a5b24001526e74be67ac795010db56c5b62a/" TargetMode="External"/><Relationship Id="rId27" Type="http://schemas.openxmlformats.org/officeDocument/2006/relationships/hyperlink" Target="https://www.consultant.ru/document/cons_doc_LAW_474034/ef0d3efce0a15691c7aaaa34faad2aca9842228a/" TargetMode="External"/><Relationship Id="rId30" Type="http://schemas.openxmlformats.org/officeDocument/2006/relationships/hyperlink" Target="https://www.consultant.ru/document/cons_doc_LAW_8559/" TargetMode="External"/><Relationship Id="rId35" Type="http://schemas.openxmlformats.org/officeDocument/2006/relationships/hyperlink" Target="https://www.consultant.ru/document/cons_doc_LAW_373954/89d73afecd3545548801fe3746094db778028457/" TargetMode="External"/><Relationship Id="rId8" Type="http://schemas.openxmlformats.org/officeDocument/2006/relationships/hyperlink" Target="https://base.garant.ru/70552688/f702344195e138c47414ac31bd0024c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31245</Words>
  <Characters>178103</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12</cp:revision>
  <dcterms:created xsi:type="dcterms:W3CDTF">2024-03-21T05:49:00Z</dcterms:created>
  <dcterms:modified xsi:type="dcterms:W3CDTF">2024-04-22T09:03:00Z</dcterms:modified>
</cp:coreProperties>
</file>